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6E" w:rsidRPr="00B0256E" w:rsidRDefault="00B0256E" w:rsidP="00B0256E">
      <w:pPr>
        <w:jc w:val="center"/>
        <w:rPr>
          <w:sz w:val="72"/>
          <w:szCs w:val="72"/>
        </w:rPr>
      </w:pPr>
      <w:r w:rsidRPr="00B0256E">
        <w:rPr>
          <w:sz w:val="72"/>
          <w:szCs w:val="72"/>
        </w:rPr>
        <w:t>HISTOLOGIE</w:t>
      </w:r>
    </w:p>
    <w:p w:rsidR="00B0256E" w:rsidRDefault="00B0256E"/>
    <w:p w:rsidR="00BA5FF5" w:rsidRPr="00A0111A" w:rsidRDefault="00B0256E">
      <w:pPr>
        <w:rPr>
          <w:rFonts w:asciiTheme="majorBidi" w:hAnsiTheme="majorBidi" w:cstheme="majorBidi"/>
          <w:b/>
          <w:bCs/>
          <w:sz w:val="36"/>
          <w:szCs w:val="36"/>
        </w:rPr>
      </w:pPr>
      <w:r w:rsidRPr="00A0111A">
        <w:rPr>
          <w:rFonts w:asciiTheme="majorBidi" w:hAnsiTheme="majorBidi" w:cstheme="majorBidi"/>
          <w:b/>
          <w:bCs/>
          <w:sz w:val="36"/>
          <w:szCs w:val="36"/>
        </w:rPr>
        <w:t>GENERALITES ET TECHNIQUES</w:t>
      </w:r>
      <w:r w:rsidR="00A0111A" w:rsidRPr="00A0111A">
        <w:rPr>
          <w:rFonts w:asciiTheme="majorBidi" w:hAnsiTheme="majorBidi" w:cstheme="majorBidi"/>
          <w:b/>
          <w:bCs/>
          <w:sz w:val="36"/>
          <w:szCs w:val="36"/>
        </w:rPr>
        <w:t xml:space="preserve"> HISTOLOGIQUES</w:t>
      </w:r>
    </w:p>
    <w:p w:rsidR="00940506" w:rsidRPr="001116BC" w:rsidRDefault="00940506" w:rsidP="001116BC">
      <w:pPr>
        <w:autoSpaceDE w:val="0"/>
        <w:autoSpaceDN w:val="0"/>
        <w:adjustRightInd w:val="0"/>
        <w:spacing w:after="0" w:line="360" w:lineRule="auto"/>
        <w:rPr>
          <w:rFonts w:asciiTheme="majorBidi" w:hAnsiTheme="majorBidi" w:cstheme="majorBidi"/>
          <w:sz w:val="24"/>
          <w:szCs w:val="24"/>
        </w:rPr>
      </w:pPr>
      <w:r w:rsidRPr="001116BC">
        <w:rPr>
          <w:rFonts w:asciiTheme="majorBidi" w:hAnsiTheme="majorBidi" w:cstheme="majorBidi"/>
          <w:sz w:val="24"/>
          <w:szCs w:val="24"/>
        </w:rPr>
        <w:t>L’histologie est une discipline de base des sciences biologiques qui a</w:t>
      </w:r>
      <w:r w:rsidR="00A0111A" w:rsidRPr="001116BC">
        <w:rPr>
          <w:rFonts w:asciiTheme="majorBidi" w:hAnsiTheme="majorBidi" w:cstheme="majorBidi"/>
          <w:sz w:val="24"/>
          <w:szCs w:val="24"/>
        </w:rPr>
        <w:t xml:space="preserve"> p</w:t>
      </w:r>
      <w:r w:rsidRPr="001116BC">
        <w:rPr>
          <w:rFonts w:asciiTheme="majorBidi" w:hAnsiTheme="majorBidi" w:cstheme="majorBidi"/>
          <w:sz w:val="24"/>
          <w:szCs w:val="24"/>
        </w:rPr>
        <w:t>our</w:t>
      </w:r>
      <w:r w:rsidR="00A0111A" w:rsidRPr="001116BC">
        <w:rPr>
          <w:rFonts w:asciiTheme="majorBidi" w:hAnsiTheme="majorBidi" w:cstheme="majorBidi"/>
          <w:sz w:val="24"/>
          <w:szCs w:val="24"/>
        </w:rPr>
        <w:t xml:space="preserve"> </w:t>
      </w:r>
      <w:r w:rsidRPr="001116BC">
        <w:rPr>
          <w:rFonts w:asciiTheme="majorBidi" w:hAnsiTheme="majorBidi" w:cstheme="majorBidi"/>
          <w:sz w:val="24"/>
          <w:szCs w:val="24"/>
        </w:rPr>
        <w:t xml:space="preserve"> objet l’étude des tissus. Ces derniers constituent un ense</w:t>
      </w:r>
      <w:r w:rsidR="00A0111A" w:rsidRPr="001116BC">
        <w:rPr>
          <w:rFonts w:asciiTheme="majorBidi" w:hAnsiTheme="majorBidi" w:cstheme="majorBidi"/>
          <w:sz w:val="24"/>
          <w:szCs w:val="24"/>
        </w:rPr>
        <w:t xml:space="preserve">mble coopératif de </w:t>
      </w:r>
      <w:r w:rsidRPr="001116BC">
        <w:rPr>
          <w:rFonts w:asciiTheme="majorBidi" w:hAnsiTheme="majorBidi" w:cstheme="majorBidi"/>
          <w:sz w:val="24"/>
          <w:szCs w:val="24"/>
        </w:rPr>
        <w:t xml:space="preserve">cellules différenciées qui forment </w:t>
      </w:r>
      <w:proofErr w:type="gramStart"/>
      <w:r w:rsidRPr="001116BC">
        <w:rPr>
          <w:rFonts w:asciiTheme="majorBidi" w:hAnsiTheme="majorBidi" w:cstheme="majorBidi"/>
          <w:sz w:val="24"/>
          <w:szCs w:val="24"/>
        </w:rPr>
        <w:t>une</w:t>
      </w:r>
      <w:proofErr w:type="gramEnd"/>
      <w:r w:rsidRPr="001116BC">
        <w:rPr>
          <w:rFonts w:asciiTheme="majorBidi" w:hAnsiTheme="majorBidi" w:cstheme="majorBidi"/>
          <w:sz w:val="24"/>
          <w:szCs w:val="24"/>
        </w:rPr>
        <w:t xml:space="preserve"> tr</w:t>
      </w:r>
      <w:r w:rsidR="00A0111A" w:rsidRPr="001116BC">
        <w:rPr>
          <w:rFonts w:asciiTheme="majorBidi" w:hAnsiTheme="majorBidi" w:cstheme="majorBidi"/>
          <w:sz w:val="24"/>
          <w:szCs w:val="24"/>
        </w:rPr>
        <w:t xml:space="preserve">iple association, territoriale, </w:t>
      </w:r>
      <w:r w:rsidRPr="001116BC">
        <w:rPr>
          <w:rFonts w:asciiTheme="majorBidi" w:hAnsiTheme="majorBidi" w:cstheme="majorBidi"/>
          <w:sz w:val="24"/>
          <w:szCs w:val="24"/>
        </w:rPr>
        <w:t>fonctionnelle et biologique</w:t>
      </w:r>
      <w:r w:rsidRPr="001116BC">
        <w:rPr>
          <w:rFonts w:asciiTheme="majorBidi" w:hAnsiTheme="majorBidi" w:cstheme="majorBidi"/>
          <w:b/>
          <w:bCs/>
          <w:sz w:val="24"/>
          <w:szCs w:val="24"/>
        </w:rPr>
        <w:t>.</w:t>
      </w:r>
    </w:p>
    <w:p w:rsidR="00AC356D" w:rsidRPr="001116BC" w:rsidRDefault="00940506" w:rsidP="001116BC">
      <w:pPr>
        <w:autoSpaceDE w:val="0"/>
        <w:autoSpaceDN w:val="0"/>
        <w:adjustRightInd w:val="0"/>
        <w:spacing w:after="0" w:line="360" w:lineRule="auto"/>
        <w:rPr>
          <w:rFonts w:asciiTheme="majorBidi" w:hAnsiTheme="majorBidi" w:cstheme="majorBidi"/>
          <w:sz w:val="24"/>
          <w:szCs w:val="24"/>
        </w:rPr>
      </w:pPr>
      <w:r w:rsidRPr="001116BC">
        <w:rPr>
          <w:rFonts w:asciiTheme="majorBidi" w:hAnsiTheme="majorBidi" w:cstheme="majorBidi"/>
          <w:sz w:val="24"/>
          <w:szCs w:val="24"/>
        </w:rPr>
        <w:t>L’histologie a pour but d’explorer la structure. Elle demeure une science</w:t>
      </w:r>
      <w:r w:rsidR="001116BC">
        <w:rPr>
          <w:rFonts w:asciiTheme="majorBidi" w:hAnsiTheme="majorBidi" w:cstheme="majorBidi"/>
          <w:sz w:val="24"/>
          <w:szCs w:val="24"/>
        </w:rPr>
        <w:t xml:space="preserve"> </w:t>
      </w:r>
      <w:r w:rsidRPr="001116BC">
        <w:rPr>
          <w:rFonts w:asciiTheme="majorBidi" w:hAnsiTheme="majorBidi" w:cstheme="majorBidi"/>
          <w:sz w:val="24"/>
          <w:szCs w:val="24"/>
        </w:rPr>
        <w:t>vivante et utile pour tout étudiant en médecine, en chirurgie dentaire et en</w:t>
      </w:r>
      <w:r w:rsidR="001116BC">
        <w:rPr>
          <w:rFonts w:asciiTheme="majorBidi" w:hAnsiTheme="majorBidi" w:cstheme="majorBidi"/>
          <w:sz w:val="24"/>
          <w:szCs w:val="24"/>
        </w:rPr>
        <w:t xml:space="preserve"> </w:t>
      </w:r>
      <w:r w:rsidRPr="001116BC">
        <w:rPr>
          <w:rFonts w:asciiTheme="majorBidi" w:hAnsiTheme="majorBidi" w:cstheme="majorBidi"/>
          <w:sz w:val="24"/>
          <w:szCs w:val="24"/>
        </w:rPr>
        <w:t>biologie.</w:t>
      </w:r>
      <w:r w:rsidR="00A0111A" w:rsidRPr="001116BC">
        <w:rPr>
          <w:rFonts w:asciiTheme="majorBidi" w:hAnsiTheme="majorBidi" w:cstheme="majorBidi"/>
          <w:sz w:val="24"/>
          <w:szCs w:val="24"/>
        </w:rPr>
        <w:t xml:space="preserve"> </w:t>
      </w:r>
      <w:r w:rsidRPr="001116BC">
        <w:rPr>
          <w:rFonts w:asciiTheme="majorBidi" w:hAnsiTheme="majorBidi" w:cstheme="majorBidi"/>
          <w:sz w:val="24"/>
          <w:szCs w:val="24"/>
        </w:rPr>
        <w:t xml:space="preserve"> En effet, la connaissance des tissus normaux, sur le plan structural et</w:t>
      </w:r>
      <w:r w:rsidR="001116BC">
        <w:rPr>
          <w:rFonts w:asciiTheme="majorBidi" w:hAnsiTheme="majorBidi" w:cstheme="majorBidi"/>
          <w:sz w:val="24"/>
          <w:szCs w:val="24"/>
        </w:rPr>
        <w:t xml:space="preserve"> </w:t>
      </w:r>
      <w:r w:rsidRPr="001116BC">
        <w:rPr>
          <w:rFonts w:asciiTheme="majorBidi" w:hAnsiTheme="majorBidi" w:cstheme="majorBidi"/>
          <w:sz w:val="24"/>
          <w:szCs w:val="24"/>
        </w:rPr>
        <w:t>ultra-structural,</w:t>
      </w:r>
      <w:r w:rsidR="00A0111A" w:rsidRPr="001116BC">
        <w:rPr>
          <w:rFonts w:asciiTheme="majorBidi" w:hAnsiTheme="majorBidi" w:cstheme="majorBidi"/>
          <w:sz w:val="24"/>
          <w:szCs w:val="24"/>
        </w:rPr>
        <w:t xml:space="preserve"> </w:t>
      </w:r>
      <w:r w:rsidRPr="001116BC">
        <w:rPr>
          <w:rFonts w:asciiTheme="majorBidi" w:hAnsiTheme="majorBidi" w:cstheme="majorBidi"/>
          <w:sz w:val="24"/>
          <w:szCs w:val="24"/>
        </w:rPr>
        <w:t xml:space="preserve"> permet d’assurer le lien entre structure et fonction. Cela facilite</w:t>
      </w:r>
      <w:r w:rsidR="001116BC">
        <w:rPr>
          <w:rFonts w:asciiTheme="majorBidi" w:hAnsiTheme="majorBidi" w:cstheme="majorBidi"/>
          <w:sz w:val="24"/>
          <w:szCs w:val="24"/>
        </w:rPr>
        <w:t xml:space="preserve"> </w:t>
      </w:r>
      <w:r w:rsidRPr="001116BC">
        <w:rPr>
          <w:rFonts w:asciiTheme="majorBidi" w:hAnsiTheme="majorBidi" w:cstheme="majorBidi"/>
          <w:sz w:val="24"/>
          <w:szCs w:val="24"/>
        </w:rPr>
        <w:t>l’approche</w:t>
      </w:r>
      <w:r w:rsidR="00A0111A" w:rsidRPr="001116BC">
        <w:rPr>
          <w:rFonts w:asciiTheme="majorBidi" w:hAnsiTheme="majorBidi" w:cstheme="majorBidi"/>
          <w:sz w:val="24"/>
          <w:szCs w:val="24"/>
        </w:rPr>
        <w:t xml:space="preserve"> </w:t>
      </w:r>
      <w:r w:rsidRPr="001116BC">
        <w:rPr>
          <w:rFonts w:asciiTheme="majorBidi" w:hAnsiTheme="majorBidi" w:cstheme="majorBidi"/>
          <w:sz w:val="24"/>
          <w:szCs w:val="24"/>
        </w:rPr>
        <w:t xml:space="preserve"> des différentes pathologies à différents niveaux,</w:t>
      </w:r>
    </w:p>
    <w:p w:rsidR="00AC356D" w:rsidRPr="001116BC" w:rsidRDefault="00AC356D" w:rsidP="001116BC">
      <w:pPr>
        <w:spacing w:after="0" w:line="360" w:lineRule="auto"/>
        <w:rPr>
          <w:rFonts w:asciiTheme="majorBidi" w:eastAsia="Times New Roman" w:hAnsiTheme="majorBidi" w:cstheme="majorBidi"/>
          <w:sz w:val="24"/>
          <w:szCs w:val="24"/>
          <w:lang w:eastAsia="fr-FR"/>
        </w:rPr>
      </w:pPr>
      <w:r w:rsidRPr="001116BC">
        <w:rPr>
          <w:rFonts w:asciiTheme="majorBidi" w:eastAsiaTheme="minorEastAsia" w:hAnsiTheme="majorBidi" w:cstheme="majorBidi"/>
          <w:color w:val="000000" w:themeColor="text1"/>
          <w:kern w:val="24"/>
          <w:sz w:val="24"/>
          <w:szCs w:val="24"/>
          <w:lang w:eastAsia="fr-FR"/>
        </w:rPr>
        <w:t xml:space="preserve">L’histologie se doit de répondre à de multiples questions: </w:t>
      </w:r>
    </w:p>
    <w:p w:rsidR="00AC356D" w:rsidRPr="001116BC" w:rsidRDefault="00AC356D" w:rsidP="001116BC">
      <w:pPr>
        <w:spacing w:after="0" w:line="360" w:lineRule="auto"/>
        <w:rPr>
          <w:rFonts w:asciiTheme="majorBidi" w:eastAsia="Times New Roman" w:hAnsiTheme="majorBidi" w:cstheme="majorBidi"/>
          <w:sz w:val="24"/>
          <w:szCs w:val="24"/>
          <w:lang w:eastAsia="fr-FR"/>
        </w:rPr>
      </w:pPr>
      <w:r w:rsidRPr="001116BC">
        <w:rPr>
          <w:rFonts w:asciiTheme="majorBidi" w:eastAsiaTheme="minorEastAsia" w:hAnsiTheme="majorBidi" w:cstheme="majorBidi"/>
          <w:color w:val="000000" w:themeColor="text1"/>
          <w:kern w:val="24"/>
          <w:sz w:val="24"/>
          <w:szCs w:val="24"/>
          <w:lang w:eastAsia="fr-FR"/>
        </w:rPr>
        <w:t xml:space="preserve"> -Comment s’associent les cellules pour former les tissus? </w:t>
      </w:r>
    </w:p>
    <w:p w:rsidR="00AC356D" w:rsidRPr="001116BC" w:rsidRDefault="00AC356D" w:rsidP="001116BC">
      <w:pPr>
        <w:spacing w:after="0" w:line="360" w:lineRule="auto"/>
        <w:rPr>
          <w:rFonts w:asciiTheme="majorBidi" w:eastAsia="Times New Roman" w:hAnsiTheme="majorBidi" w:cstheme="majorBidi"/>
          <w:sz w:val="24"/>
          <w:szCs w:val="24"/>
          <w:lang w:eastAsia="fr-FR"/>
        </w:rPr>
      </w:pPr>
      <w:r w:rsidRPr="001116BC">
        <w:rPr>
          <w:rFonts w:asciiTheme="majorBidi" w:eastAsiaTheme="minorEastAsia" w:hAnsiTheme="majorBidi" w:cstheme="majorBidi"/>
          <w:color w:val="000000" w:themeColor="text1"/>
          <w:kern w:val="24"/>
          <w:sz w:val="24"/>
          <w:szCs w:val="24"/>
          <w:lang w:eastAsia="fr-FR"/>
        </w:rPr>
        <w:t xml:space="preserve"> -Comment les tissus sont-ils structurés et agencés dans les organes? (jonctions étanches, d'ancrage, de communication, etc.). </w:t>
      </w:r>
    </w:p>
    <w:p w:rsidR="00AC356D" w:rsidRPr="001116BC" w:rsidRDefault="00AC356D" w:rsidP="001116BC">
      <w:pPr>
        <w:spacing w:line="360" w:lineRule="auto"/>
        <w:rPr>
          <w:rFonts w:asciiTheme="majorBidi" w:eastAsiaTheme="minorEastAsia" w:hAnsiTheme="majorBidi" w:cstheme="majorBidi"/>
          <w:color w:val="000000" w:themeColor="text1"/>
          <w:kern w:val="24"/>
          <w:sz w:val="24"/>
          <w:szCs w:val="24"/>
          <w:lang w:eastAsia="fr-FR"/>
        </w:rPr>
      </w:pPr>
      <w:r w:rsidRPr="001116BC">
        <w:rPr>
          <w:rFonts w:asciiTheme="majorBidi" w:eastAsiaTheme="minorEastAsia" w:hAnsiTheme="majorBidi" w:cstheme="majorBidi"/>
          <w:color w:val="000000" w:themeColor="text1"/>
          <w:kern w:val="24"/>
          <w:sz w:val="24"/>
          <w:szCs w:val="24"/>
          <w:lang w:eastAsia="fr-FR"/>
        </w:rPr>
        <w:t xml:space="preserve"> -Comment vont-ils réagir aux différents traitements physico-chimiques</w:t>
      </w:r>
      <w:r w:rsidR="00A0111A" w:rsidRPr="001116BC">
        <w:rPr>
          <w:rFonts w:asciiTheme="majorBidi" w:eastAsiaTheme="minorEastAsia" w:hAnsiTheme="majorBidi" w:cstheme="majorBidi"/>
          <w:color w:val="000000" w:themeColor="text1"/>
          <w:kern w:val="24"/>
          <w:sz w:val="24"/>
          <w:szCs w:val="24"/>
          <w:lang w:eastAsia="fr-FR"/>
        </w:rPr>
        <w:t> ?</w:t>
      </w:r>
    </w:p>
    <w:p w:rsidR="00AC356D" w:rsidRPr="001116BC" w:rsidRDefault="00AC356D" w:rsidP="001116BC">
      <w:pPr>
        <w:autoSpaceDE w:val="0"/>
        <w:autoSpaceDN w:val="0"/>
        <w:adjustRightInd w:val="0"/>
        <w:spacing w:after="0" w:line="360" w:lineRule="auto"/>
        <w:rPr>
          <w:rFonts w:asciiTheme="majorBidi" w:hAnsiTheme="majorBidi" w:cstheme="majorBidi"/>
          <w:b/>
          <w:bCs/>
          <w:sz w:val="24"/>
          <w:szCs w:val="24"/>
        </w:rPr>
      </w:pPr>
      <w:r w:rsidRPr="001116BC">
        <w:rPr>
          <w:rFonts w:asciiTheme="majorBidi" w:hAnsiTheme="majorBidi" w:cstheme="majorBidi"/>
          <w:b/>
          <w:bCs/>
          <w:sz w:val="24"/>
          <w:szCs w:val="24"/>
        </w:rPr>
        <w:t>1 – LES TECHNIQUES D’ETUDE EN HISTOLOGIE.</w:t>
      </w:r>
    </w:p>
    <w:p w:rsidR="00AC356D" w:rsidRPr="001116BC" w:rsidRDefault="00AC356D" w:rsidP="001116BC">
      <w:pPr>
        <w:autoSpaceDE w:val="0"/>
        <w:autoSpaceDN w:val="0"/>
        <w:adjustRightInd w:val="0"/>
        <w:spacing w:after="0" w:line="360" w:lineRule="auto"/>
        <w:rPr>
          <w:rFonts w:asciiTheme="majorBidi" w:hAnsiTheme="majorBidi" w:cstheme="majorBidi"/>
          <w:sz w:val="24"/>
          <w:szCs w:val="24"/>
        </w:rPr>
      </w:pPr>
      <w:r w:rsidRPr="001116BC">
        <w:rPr>
          <w:rFonts w:asciiTheme="majorBidi" w:hAnsiTheme="majorBidi" w:cstheme="majorBidi"/>
          <w:sz w:val="24"/>
          <w:szCs w:val="24"/>
        </w:rPr>
        <w:t>Toute activité histologique a en commun l'action d’obser</w:t>
      </w:r>
      <w:r w:rsidR="00A0111A" w:rsidRPr="001116BC">
        <w:rPr>
          <w:rFonts w:asciiTheme="majorBidi" w:hAnsiTheme="majorBidi" w:cstheme="majorBidi"/>
          <w:sz w:val="24"/>
          <w:szCs w:val="24"/>
        </w:rPr>
        <w:t xml:space="preserve">ver et </w:t>
      </w:r>
      <w:r w:rsidRPr="001116BC">
        <w:rPr>
          <w:rFonts w:asciiTheme="majorBidi" w:hAnsiTheme="majorBidi" w:cstheme="majorBidi"/>
          <w:sz w:val="24"/>
          <w:szCs w:val="24"/>
        </w:rPr>
        <w:t>d'interpréter ce qui est vu. Dans toute démarche d'</w:t>
      </w:r>
      <w:r w:rsidR="00A0111A" w:rsidRPr="001116BC">
        <w:rPr>
          <w:rFonts w:asciiTheme="majorBidi" w:hAnsiTheme="majorBidi" w:cstheme="majorBidi"/>
          <w:sz w:val="24"/>
          <w:szCs w:val="24"/>
        </w:rPr>
        <w:t xml:space="preserve">ordre histologique, 4 étapes se </w:t>
      </w:r>
      <w:r w:rsidRPr="001116BC">
        <w:rPr>
          <w:rFonts w:asciiTheme="majorBidi" w:hAnsiTheme="majorBidi" w:cstheme="majorBidi"/>
          <w:sz w:val="24"/>
          <w:szCs w:val="24"/>
        </w:rPr>
        <w:t>succèdent : le choix du matériel à étudier, la tec</w:t>
      </w:r>
      <w:r w:rsidR="00A0111A" w:rsidRPr="001116BC">
        <w:rPr>
          <w:rFonts w:asciiTheme="majorBidi" w:hAnsiTheme="majorBidi" w:cstheme="majorBidi"/>
          <w:sz w:val="24"/>
          <w:szCs w:val="24"/>
        </w:rPr>
        <w:t xml:space="preserve">hnique permettant de visualiser </w:t>
      </w:r>
      <w:r w:rsidRPr="001116BC">
        <w:rPr>
          <w:rFonts w:asciiTheme="majorBidi" w:hAnsiTheme="majorBidi" w:cstheme="majorBidi"/>
          <w:sz w:val="24"/>
          <w:szCs w:val="24"/>
        </w:rPr>
        <w:t xml:space="preserve">les structures que l'on veut étudier, la production </w:t>
      </w:r>
      <w:r w:rsidR="00A0111A" w:rsidRPr="001116BC">
        <w:rPr>
          <w:rFonts w:asciiTheme="majorBidi" w:hAnsiTheme="majorBidi" w:cstheme="majorBidi"/>
          <w:sz w:val="24"/>
          <w:szCs w:val="24"/>
        </w:rPr>
        <w:t xml:space="preserve">d'images de ces structures, par </w:t>
      </w:r>
      <w:r w:rsidRPr="001116BC">
        <w:rPr>
          <w:rFonts w:asciiTheme="majorBidi" w:hAnsiTheme="majorBidi" w:cstheme="majorBidi"/>
          <w:sz w:val="24"/>
          <w:szCs w:val="24"/>
        </w:rPr>
        <w:t>des moyens optiques et l'interprétation de ces images.</w:t>
      </w:r>
    </w:p>
    <w:p w:rsidR="001116BC" w:rsidRPr="001116BC" w:rsidRDefault="00AC356D" w:rsidP="001116BC">
      <w:pPr>
        <w:autoSpaceDE w:val="0"/>
        <w:autoSpaceDN w:val="0"/>
        <w:adjustRightInd w:val="0"/>
        <w:spacing w:after="0" w:line="360" w:lineRule="auto"/>
        <w:rPr>
          <w:rFonts w:asciiTheme="majorBidi" w:hAnsiTheme="majorBidi" w:cstheme="majorBidi"/>
          <w:sz w:val="24"/>
          <w:szCs w:val="24"/>
        </w:rPr>
      </w:pPr>
      <w:r w:rsidRPr="001116BC">
        <w:rPr>
          <w:rFonts w:asciiTheme="majorBidi" w:hAnsiTheme="majorBidi" w:cstheme="majorBidi"/>
          <w:sz w:val="24"/>
          <w:szCs w:val="24"/>
        </w:rPr>
        <w:t>Le matériel est prélevé de différentes f</w:t>
      </w:r>
      <w:r w:rsidR="00A0111A" w:rsidRPr="001116BC">
        <w:rPr>
          <w:rFonts w:asciiTheme="majorBidi" w:hAnsiTheme="majorBidi" w:cstheme="majorBidi"/>
          <w:sz w:val="24"/>
          <w:szCs w:val="24"/>
        </w:rPr>
        <w:t xml:space="preserve">açons. Le matériel histologique </w:t>
      </w:r>
      <w:r w:rsidRPr="001116BC">
        <w:rPr>
          <w:rFonts w:asciiTheme="majorBidi" w:hAnsiTheme="majorBidi" w:cstheme="majorBidi"/>
          <w:sz w:val="24"/>
          <w:szCs w:val="24"/>
        </w:rPr>
        <w:t>peut être obtenu par biopsie (directe comme pou</w:t>
      </w:r>
      <w:r w:rsidR="00A0111A" w:rsidRPr="001116BC">
        <w:rPr>
          <w:rFonts w:asciiTheme="majorBidi" w:hAnsiTheme="majorBidi" w:cstheme="majorBidi"/>
          <w:sz w:val="24"/>
          <w:szCs w:val="24"/>
        </w:rPr>
        <w:t xml:space="preserve">r la peau, avec endoscopie pour </w:t>
      </w:r>
      <w:r w:rsidRPr="001116BC">
        <w:rPr>
          <w:rFonts w:asciiTheme="majorBidi" w:hAnsiTheme="majorBidi" w:cstheme="majorBidi"/>
          <w:sz w:val="24"/>
          <w:szCs w:val="24"/>
        </w:rPr>
        <w:t>les organes des appareils), par ponction à l'aiguille (pour la moelle osseuse). Le</w:t>
      </w:r>
      <w:r w:rsidR="001116BC">
        <w:rPr>
          <w:rFonts w:asciiTheme="majorBidi" w:hAnsiTheme="majorBidi" w:cstheme="majorBidi"/>
          <w:sz w:val="24"/>
          <w:szCs w:val="24"/>
        </w:rPr>
        <w:t xml:space="preserve"> </w:t>
      </w:r>
      <w:r w:rsidRPr="001116BC">
        <w:rPr>
          <w:rFonts w:asciiTheme="majorBidi" w:hAnsiTheme="majorBidi" w:cstheme="majorBidi"/>
          <w:sz w:val="24"/>
          <w:szCs w:val="24"/>
        </w:rPr>
        <w:t>matériel histologique peut aussi provenir d'une pièce opératoire, d'une autopsie</w:t>
      </w:r>
      <w:r w:rsidR="001116BC">
        <w:rPr>
          <w:rFonts w:asciiTheme="majorBidi" w:hAnsiTheme="majorBidi" w:cstheme="majorBidi"/>
          <w:sz w:val="24"/>
          <w:szCs w:val="24"/>
        </w:rPr>
        <w:t xml:space="preserve"> </w:t>
      </w:r>
      <w:r w:rsidRPr="001116BC">
        <w:rPr>
          <w:rFonts w:asciiTheme="majorBidi" w:hAnsiTheme="majorBidi" w:cstheme="majorBidi"/>
          <w:sz w:val="24"/>
          <w:szCs w:val="24"/>
        </w:rPr>
        <w:t>ou de la dissection d'organe en expérimentation animale.</w:t>
      </w:r>
    </w:p>
    <w:p w:rsidR="00A0111A" w:rsidRPr="001116BC" w:rsidRDefault="00AC356D" w:rsidP="001116BC">
      <w:pPr>
        <w:autoSpaceDE w:val="0"/>
        <w:autoSpaceDN w:val="0"/>
        <w:adjustRightInd w:val="0"/>
        <w:spacing w:after="0" w:line="360" w:lineRule="auto"/>
        <w:rPr>
          <w:rFonts w:asciiTheme="majorBidi" w:hAnsiTheme="majorBidi" w:cstheme="majorBidi"/>
          <w:sz w:val="24"/>
          <w:szCs w:val="24"/>
        </w:rPr>
      </w:pPr>
      <w:r w:rsidRPr="001116BC">
        <w:rPr>
          <w:rFonts w:asciiTheme="majorBidi" w:hAnsiTheme="majorBidi" w:cstheme="majorBidi"/>
          <w:sz w:val="24"/>
          <w:szCs w:val="24"/>
        </w:rPr>
        <w:t>Pour rendre visible ce que l’on veut observ</w:t>
      </w:r>
      <w:r w:rsidR="00A0111A" w:rsidRPr="001116BC">
        <w:rPr>
          <w:rFonts w:asciiTheme="majorBidi" w:hAnsiTheme="majorBidi" w:cstheme="majorBidi"/>
          <w:sz w:val="24"/>
          <w:szCs w:val="24"/>
        </w:rPr>
        <w:t xml:space="preserve">er, il est nécessaire de mettre </w:t>
      </w:r>
      <w:r w:rsidRPr="001116BC">
        <w:rPr>
          <w:rFonts w:asciiTheme="majorBidi" w:hAnsiTheme="majorBidi" w:cstheme="majorBidi"/>
          <w:sz w:val="24"/>
          <w:szCs w:val="24"/>
        </w:rPr>
        <w:t xml:space="preserve">en </w:t>
      </w:r>
      <w:r w:rsidR="00A0111A" w:rsidRPr="001116BC">
        <w:rPr>
          <w:rFonts w:asciiTheme="majorBidi" w:eastAsia="TimesNewRoman" w:hAnsiTheme="majorBidi" w:cstheme="majorBidi"/>
          <w:sz w:val="24"/>
          <w:szCs w:val="24"/>
        </w:rPr>
        <w:t>œu</w:t>
      </w:r>
      <w:r w:rsidR="00A0111A" w:rsidRPr="001116BC">
        <w:rPr>
          <w:rFonts w:asciiTheme="majorBidi" w:hAnsiTheme="majorBidi" w:cstheme="majorBidi"/>
          <w:sz w:val="24"/>
          <w:szCs w:val="24"/>
        </w:rPr>
        <w:t>vre</w:t>
      </w:r>
      <w:r w:rsidRPr="001116BC">
        <w:rPr>
          <w:rFonts w:asciiTheme="majorBidi" w:hAnsiTheme="majorBidi" w:cstheme="majorBidi"/>
          <w:sz w:val="24"/>
          <w:szCs w:val="24"/>
        </w:rPr>
        <w:t xml:space="preserve"> des techniques diverses (préparation des échantillons) que l’</w:t>
      </w:r>
      <w:r w:rsidR="00A0111A" w:rsidRPr="001116BC">
        <w:rPr>
          <w:rFonts w:asciiTheme="majorBidi" w:hAnsiTheme="majorBidi" w:cstheme="majorBidi"/>
          <w:sz w:val="24"/>
          <w:szCs w:val="24"/>
        </w:rPr>
        <w:t xml:space="preserve">on </w:t>
      </w:r>
      <w:r w:rsidRPr="001116BC">
        <w:rPr>
          <w:rFonts w:asciiTheme="majorBidi" w:hAnsiTheme="majorBidi" w:cstheme="majorBidi"/>
          <w:sz w:val="24"/>
          <w:szCs w:val="24"/>
        </w:rPr>
        <w:t>applique au matériel. Pour l’observation en mi</w:t>
      </w:r>
      <w:r w:rsidR="00A0111A" w:rsidRPr="001116BC">
        <w:rPr>
          <w:rFonts w:asciiTheme="majorBidi" w:hAnsiTheme="majorBidi" w:cstheme="majorBidi"/>
          <w:sz w:val="24"/>
          <w:szCs w:val="24"/>
        </w:rPr>
        <w:t xml:space="preserve">croscope photonique, les coupes </w:t>
      </w:r>
      <w:r w:rsidRPr="001116BC">
        <w:rPr>
          <w:rFonts w:asciiTheme="majorBidi" w:hAnsiTheme="majorBidi" w:cstheme="majorBidi"/>
          <w:sz w:val="24"/>
          <w:szCs w:val="24"/>
        </w:rPr>
        <w:t xml:space="preserve">examinées sont le fruit de procédures techniques qui requièrent </w:t>
      </w:r>
      <w:r w:rsidR="00A0111A" w:rsidRPr="001116BC">
        <w:rPr>
          <w:rFonts w:asciiTheme="majorBidi" w:hAnsiTheme="majorBidi" w:cstheme="majorBidi"/>
          <w:sz w:val="24"/>
          <w:szCs w:val="24"/>
        </w:rPr>
        <w:t xml:space="preserve">plusieurs étapes successives : prélèvement, </w:t>
      </w:r>
      <w:r w:rsidRPr="001116BC">
        <w:rPr>
          <w:rFonts w:asciiTheme="majorBidi" w:hAnsiTheme="majorBidi" w:cstheme="majorBidi"/>
          <w:sz w:val="24"/>
          <w:szCs w:val="24"/>
        </w:rPr>
        <w:t xml:space="preserve"> fixation, inclusion, coupe, coloration, montage.</w:t>
      </w:r>
    </w:p>
    <w:p w:rsidR="00AC356D" w:rsidRPr="001116BC" w:rsidRDefault="00AC356D" w:rsidP="001116BC">
      <w:pPr>
        <w:autoSpaceDE w:val="0"/>
        <w:autoSpaceDN w:val="0"/>
        <w:adjustRightInd w:val="0"/>
        <w:spacing w:after="0" w:line="360" w:lineRule="auto"/>
        <w:rPr>
          <w:rFonts w:asciiTheme="majorBidi" w:hAnsiTheme="majorBidi" w:cstheme="majorBidi"/>
          <w:color w:val="000000"/>
          <w:sz w:val="24"/>
          <w:szCs w:val="24"/>
        </w:rPr>
      </w:pPr>
    </w:p>
    <w:p w:rsidR="00AC356D" w:rsidRPr="001116BC" w:rsidRDefault="001C0AB6" w:rsidP="001116BC">
      <w:pPr>
        <w:pStyle w:val="Paragraphedeliste"/>
        <w:numPr>
          <w:ilvl w:val="1"/>
          <w:numId w:val="6"/>
        </w:numPr>
        <w:autoSpaceDE w:val="0"/>
        <w:autoSpaceDN w:val="0"/>
        <w:adjustRightInd w:val="0"/>
        <w:spacing w:after="0" w:line="360" w:lineRule="auto"/>
        <w:rPr>
          <w:rFonts w:asciiTheme="majorBidi" w:hAnsiTheme="majorBidi" w:cstheme="majorBidi"/>
          <w:b/>
          <w:bCs/>
          <w:sz w:val="24"/>
          <w:szCs w:val="24"/>
        </w:rPr>
      </w:pPr>
      <w:r w:rsidRPr="001116BC">
        <w:rPr>
          <w:rFonts w:asciiTheme="majorBidi" w:hAnsiTheme="majorBidi" w:cstheme="majorBidi"/>
          <w:b/>
          <w:bCs/>
          <w:sz w:val="24"/>
          <w:szCs w:val="24"/>
        </w:rPr>
        <w:t xml:space="preserve">PRELEVEMENT </w:t>
      </w:r>
    </w:p>
    <w:p w:rsidR="006351A6" w:rsidRPr="00AF2C28" w:rsidRDefault="006351A6" w:rsidP="00AF2C28">
      <w:pPr>
        <w:pStyle w:val="Paragraphedeliste"/>
        <w:numPr>
          <w:ilvl w:val="0"/>
          <w:numId w:val="10"/>
        </w:numPr>
        <w:autoSpaceDE w:val="0"/>
        <w:autoSpaceDN w:val="0"/>
        <w:adjustRightInd w:val="0"/>
        <w:spacing w:after="0" w:line="360" w:lineRule="auto"/>
        <w:rPr>
          <w:rFonts w:asciiTheme="majorBidi" w:hAnsiTheme="majorBidi" w:cstheme="majorBidi"/>
          <w:color w:val="000000"/>
          <w:sz w:val="24"/>
          <w:szCs w:val="24"/>
        </w:rPr>
      </w:pPr>
      <w:r w:rsidRPr="00AF2C28">
        <w:rPr>
          <w:rFonts w:asciiTheme="majorBidi" w:hAnsiTheme="majorBidi" w:cstheme="majorBidi"/>
          <w:color w:val="000000"/>
          <w:sz w:val="24"/>
          <w:szCs w:val="24"/>
        </w:rPr>
        <w:t xml:space="preserve">Il doit être pratiqué le plus tôt possible après la mort, parfois sur le vivant </w:t>
      </w:r>
      <w:r w:rsidRPr="00AF2C28">
        <w:rPr>
          <w:rFonts w:asciiTheme="majorBidi" w:hAnsiTheme="majorBidi" w:cstheme="majorBidi"/>
          <w:i/>
          <w:iCs/>
          <w:color w:val="000000"/>
          <w:sz w:val="24"/>
          <w:szCs w:val="24"/>
        </w:rPr>
        <w:t xml:space="preserve">(biopsie). </w:t>
      </w:r>
    </w:p>
    <w:p w:rsidR="006351A6" w:rsidRPr="00AF2C28" w:rsidRDefault="006351A6" w:rsidP="00AF2C28">
      <w:pPr>
        <w:pStyle w:val="Paragraphedeliste"/>
        <w:numPr>
          <w:ilvl w:val="0"/>
          <w:numId w:val="10"/>
        </w:numPr>
        <w:autoSpaceDE w:val="0"/>
        <w:autoSpaceDN w:val="0"/>
        <w:adjustRightInd w:val="0"/>
        <w:spacing w:after="0" w:line="360" w:lineRule="auto"/>
        <w:rPr>
          <w:rFonts w:asciiTheme="majorBidi" w:hAnsiTheme="majorBidi" w:cstheme="majorBidi"/>
          <w:color w:val="000000"/>
          <w:sz w:val="24"/>
          <w:szCs w:val="24"/>
        </w:rPr>
      </w:pPr>
      <w:r w:rsidRPr="00AF2C28">
        <w:rPr>
          <w:rFonts w:asciiTheme="majorBidi" w:hAnsiTheme="majorBidi" w:cstheme="majorBidi"/>
          <w:color w:val="000000"/>
          <w:sz w:val="24"/>
          <w:szCs w:val="24"/>
        </w:rPr>
        <w:t xml:space="preserve">Eviter de triturer ou de malaxer l'organe et le détacher avec un instrument bien tranchant. </w:t>
      </w:r>
    </w:p>
    <w:p w:rsidR="00B0256E" w:rsidRDefault="006351A6" w:rsidP="00B0256E">
      <w:pPr>
        <w:pStyle w:val="Paragraphedeliste"/>
        <w:numPr>
          <w:ilvl w:val="0"/>
          <w:numId w:val="10"/>
        </w:numPr>
        <w:autoSpaceDE w:val="0"/>
        <w:autoSpaceDN w:val="0"/>
        <w:adjustRightInd w:val="0"/>
        <w:spacing w:after="0" w:line="360" w:lineRule="auto"/>
        <w:rPr>
          <w:rFonts w:asciiTheme="majorBidi" w:hAnsiTheme="majorBidi" w:cstheme="majorBidi"/>
          <w:color w:val="000000"/>
          <w:sz w:val="24"/>
          <w:szCs w:val="24"/>
        </w:rPr>
      </w:pPr>
      <w:r w:rsidRPr="00AF2C28">
        <w:rPr>
          <w:rFonts w:asciiTheme="majorBidi" w:hAnsiTheme="majorBidi" w:cstheme="majorBidi"/>
          <w:color w:val="000000"/>
          <w:sz w:val="24"/>
          <w:szCs w:val="24"/>
        </w:rPr>
        <w:t>Découper des tranches peu épaisses en tenant compte de l'orientation générale de l'organe.</w:t>
      </w:r>
    </w:p>
    <w:p w:rsidR="00A0111A" w:rsidRPr="001116BC" w:rsidRDefault="00A0111A" w:rsidP="001116BC">
      <w:pPr>
        <w:autoSpaceDE w:val="0"/>
        <w:autoSpaceDN w:val="0"/>
        <w:adjustRightInd w:val="0"/>
        <w:spacing w:after="0" w:line="360" w:lineRule="auto"/>
        <w:rPr>
          <w:rFonts w:asciiTheme="majorBidi" w:hAnsiTheme="majorBidi" w:cstheme="majorBidi"/>
          <w:color w:val="000000"/>
          <w:sz w:val="24"/>
          <w:szCs w:val="24"/>
        </w:rPr>
      </w:pPr>
    </w:p>
    <w:p w:rsidR="00A0111A" w:rsidRPr="001116BC" w:rsidRDefault="001C0AB6" w:rsidP="001116BC">
      <w:pPr>
        <w:pStyle w:val="Paragraphedeliste"/>
        <w:numPr>
          <w:ilvl w:val="2"/>
          <w:numId w:val="7"/>
        </w:numPr>
        <w:autoSpaceDE w:val="0"/>
        <w:autoSpaceDN w:val="0"/>
        <w:adjustRightInd w:val="0"/>
        <w:spacing w:after="0" w:line="360" w:lineRule="auto"/>
        <w:rPr>
          <w:rFonts w:asciiTheme="majorBidi" w:hAnsiTheme="majorBidi" w:cstheme="majorBidi"/>
          <w:b/>
          <w:bCs/>
          <w:sz w:val="24"/>
          <w:szCs w:val="24"/>
        </w:rPr>
      </w:pPr>
      <w:r w:rsidRPr="001116BC">
        <w:rPr>
          <w:rFonts w:asciiTheme="majorBidi" w:hAnsiTheme="majorBidi" w:cstheme="majorBidi"/>
          <w:b/>
          <w:bCs/>
          <w:sz w:val="24"/>
          <w:szCs w:val="24"/>
        </w:rPr>
        <w:t xml:space="preserve">DIFFERENTS PRELEVEMENTS </w:t>
      </w:r>
    </w:p>
    <w:p w:rsidR="00AC356D" w:rsidRPr="001116BC" w:rsidRDefault="00AC356D" w:rsidP="001116BC">
      <w:pPr>
        <w:autoSpaceDE w:val="0"/>
        <w:autoSpaceDN w:val="0"/>
        <w:adjustRightInd w:val="0"/>
        <w:spacing w:after="0" w:line="360" w:lineRule="auto"/>
        <w:rPr>
          <w:rFonts w:asciiTheme="majorBidi" w:hAnsiTheme="majorBidi" w:cstheme="majorBidi"/>
          <w:sz w:val="24"/>
          <w:szCs w:val="24"/>
        </w:rPr>
      </w:pPr>
      <w:r w:rsidRPr="001116BC">
        <w:rPr>
          <w:rFonts w:asciiTheme="majorBidi" w:hAnsiTheme="majorBidi" w:cstheme="majorBidi"/>
          <w:sz w:val="24"/>
          <w:szCs w:val="24"/>
        </w:rPr>
        <w:t xml:space="preserve">Le matériel est prélevé de différentes façons : </w:t>
      </w:r>
    </w:p>
    <w:p w:rsidR="00026795" w:rsidRPr="001116BC" w:rsidRDefault="00026795" w:rsidP="001116BC">
      <w:pPr>
        <w:autoSpaceDE w:val="0"/>
        <w:autoSpaceDN w:val="0"/>
        <w:adjustRightInd w:val="0"/>
        <w:spacing w:after="0" w:line="360" w:lineRule="auto"/>
        <w:rPr>
          <w:rFonts w:asciiTheme="majorBidi" w:hAnsiTheme="majorBidi" w:cstheme="majorBidi"/>
          <w:b/>
          <w:bCs/>
          <w:sz w:val="24"/>
          <w:szCs w:val="24"/>
        </w:rPr>
      </w:pPr>
      <w:r w:rsidRPr="001116BC">
        <w:rPr>
          <w:rFonts w:asciiTheme="majorBidi" w:hAnsiTheme="majorBidi" w:cstheme="majorBidi"/>
          <w:b/>
          <w:bCs/>
          <w:sz w:val="24"/>
          <w:szCs w:val="24"/>
        </w:rPr>
        <w:t xml:space="preserve">● Le frottis </w:t>
      </w:r>
    </w:p>
    <w:p w:rsidR="00026795" w:rsidRPr="001116BC" w:rsidRDefault="00026795" w:rsidP="001116BC">
      <w:pPr>
        <w:autoSpaceDE w:val="0"/>
        <w:autoSpaceDN w:val="0"/>
        <w:adjustRightInd w:val="0"/>
        <w:spacing w:after="0" w:line="360" w:lineRule="auto"/>
        <w:rPr>
          <w:rFonts w:asciiTheme="majorBidi" w:hAnsiTheme="majorBidi" w:cstheme="majorBidi"/>
          <w:sz w:val="24"/>
          <w:szCs w:val="24"/>
        </w:rPr>
      </w:pPr>
      <w:r w:rsidRPr="001116BC">
        <w:rPr>
          <w:rFonts w:asciiTheme="majorBidi" w:hAnsiTheme="majorBidi" w:cstheme="majorBidi"/>
          <w:sz w:val="24"/>
          <w:szCs w:val="24"/>
        </w:rPr>
        <w:t xml:space="preserve">Prélèvement médical au moyen d'un écouvillon stérile, d'une petite brosse ou d'une petite spatule (par exemple au niveau du col de l'utérus). Permet de prélever des cellules. Les frottis qui peuvent être analyses au MO sont : </w:t>
      </w:r>
    </w:p>
    <w:p w:rsidR="00026795" w:rsidRPr="001116BC" w:rsidRDefault="00026795" w:rsidP="001116BC">
      <w:pPr>
        <w:pStyle w:val="Paragraphedeliste"/>
        <w:numPr>
          <w:ilvl w:val="0"/>
          <w:numId w:val="8"/>
        </w:numPr>
        <w:autoSpaceDE w:val="0"/>
        <w:autoSpaceDN w:val="0"/>
        <w:adjustRightInd w:val="0"/>
        <w:spacing w:before="3" w:after="0" w:line="360" w:lineRule="auto"/>
        <w:rPr>
          <w:rFonts w:asciiTheme="majorBidi" w:hAnsiTheme="majorBidi" w:cstheme="majorBidi"/>
          <w:sz w:val="24"/>
          <w:szCs w:val="24"/>
        </w:rPr>
      </w:pPr>
      <w:r w:rsidRPr="001116BC">
        <w:rPr>
          <w:rFonts w:asciiTheme="majorBidi" w:hAnsiTheme="majorBidi" w:cstheme="majorBidi"/>
          <w:sz w:val="24"/>
          <w:szCs w:val="24"/>
        </w:rPr>
        <w:t xml:space="preserve">Frottis sanguin ou de moelle osseuse pour le diagnostic de nombreuses maladie (Anémies, Leucémie, etc.) </w:t>
      </w:r>
    </w:p>
    <w:p w:rsidR="000A4EB0" w:rsidRPr="001116BC" w:rsidRDefault="00026795" w:rsidP="001116BC">
      <w:pPr>
        <w:autoSpaceDE w:val="0"/>
        <w:autoSpaceDN w:val="0"/>
        <w:adjustRightInd w:val="0"/>
        <w:spacing w:before="3" w:after="0" w:line="360" w:lineRule="auto"/>
        <w:rPr>
          <w:rFonts w:asciiTheme="majorBidi" w:hAnsiTheme="majorBidi" w:cstheme="majorBidi"/>
          <w:sz w:val="24"/>
          <w:szCs w:val="24"/>
        </w:rPr>
      </w:pPr>
      <w:r w:rsidRPr="001116BC">
        <w:rPr>
          <w:rFonts w:asciiTheme="majorBidi" w:hAnsiTheme="majorBidi" w:cstheme="majorBidi"/>
          <w:sz w:val="24"/>
          <w:szCs w:val="24"/>
        </w:rPr>
        <w:t xml:space="preserve">     -   Les frottis vaginaux sont utilisés pour : Dépistage de </w:t>
      </w:r>
      <w:r w:rsidR="00E07372" w:rsidRPr="001116BC">
        <w:rPr>
          <w:rFonts w:asciiTheme="majorBidi" w:hAnsiTheme="majorBidi" w:cstheme="majorBidi"/>
          <w:sz w:val="24"/>
          <w:szCs w:val="24"/>
        </w:rPr>
        <w:t>cancer, Infections</w:t>
      </w:r>
    </w:p>
    <w:p w:rsidR="00026795" w:rsidRPr="001116BC" w:rsidRDefault="00026795" w:rsidP="001116BC">
      <w:pPr>
        <w:autoSpaceDE w:val="0"/>
        <w:autoSpaceDN w:val="0"/>
        <w:adjustRightInd w:val="0"/>
        <w:spacing w:after="0" w:line="360" w:lineRule="auto"/>
        <w:rPr>
          <w:rFonts w:asciiTheme="majorBidi" w:hAnsiTheme="majorBidi" w:cstheme="majorBidi"/>
          <w:sz w:val="24"/>
          <w:szCs w:val="24"/>
        </w:rPr>
      </w:pPr>
    </w:p>
    <w:p w:rsidR="00AF2C28" w:rsidRDefault="00026795" w:rsidP="000A4EB0">
      <w:pPr>
        <w:autoSpaceDE w:val="0"/>
        <w:autoSpaceDN w:val="0"/>
        <w:adjustRightInd w:val="0"/>
        <w:spacing w:after="0" w:line="360" w:lineRule="auto"/>
        <w:rPr>
          <w:rFonts w:asciiTheme="majorBidi" w:hAnsiTheme="majorBidi" w:cstheme="majorBidi"/>
          <w:sz w:val="24"/>
          <w:szCs w:val="24"/>
        </w:rPr>
      </w:pPr>
      <w:r w:rsidRPr="001116BC">
        <w:rPr>
          <w:rFonts w:asciiTheme="majorBidi" w:hAnsiTheme="majorBidi" w:cstheme="majorBidi"/>
          <w:b/>
          <w:bCs/>
          <w:sz w:val="24"/>
          <w:szCs w:val="24"/>
        </w:rPr>
        <w:t xml:space="preserve">● Les ponctions de liquide </w:t>
      </w:r>
      <w:r w:rsidRPr="001116BC">
        <w:rPr>
          <w:rFonts w:asciiTheme="majorBidi" w:hAnsiTheme="majorBidi" w:cstheme="majorBidi"/>
          <w:sz w:val="24"/>
          <w:szCs w:val="24"/>
        </w:rPr>
        <w:t>(pleurale, ascitique, péricardique, …).</w:t>
      </w:r>
    </w:p>
    <w:p w:rsidR="001C0AB6" w:rsidRDefault="001C0AB6" w:rsidP="000A4EB0">
      <w:pPr>
        <w:autoSpaceDE w:val="0"/>
        <w:autoSpaceDN w:val="0"/>
        <w:adjustRightInd w:val="0"/>
        <w:spacing w:after="0" w:line="360" w:lineRule="auto"/>
        <w:rPr>
          <w:rFonts w:asciiTheme="majorBidi" w:hAnsiTheme="majorBidi" w:cstheme="majorBidi"/>
          <w:sz w:val="24"/>
          <w:szCs w:val="24"/>
        </w:rPr>
      </w:pPr>
    </w:p>
    <w:p w:rsidR="00026795" w:rsidRPr="001116BC" w:rsidRDefault="00026795" w:rsidP="001116BC">
      <w:pPr>
        <w:autoSpaceDE w:val="0"/>
        <w:autoSpaceDN w:val="0"/>
        <w:adjustRightInd w:val="0"/>
        <w:spacing w:after="0" w:line="360" w:lineRule="auto"/>
        <w:rPr>
          <w:rFonts w:asciiTheme="majorBidi" w:hAnsiTheme="majorBidi" w:cstheme="majorBidi"/>
          <w:color w:val="000000"/>
          <w:sz w:val="24"/>
          <w:szCs w:val="24"/>
        </w:rPr>
      </w:pPr>
      <w:r w:rsidRPr="001116BC">
        <w:rPr>
          <w:rFonts w:asciiTheme="majorBidi" w:hAnsiTheme="majorBidi" w:cstheme="majorBidi"/>
          <w:b/>
          <w:bCs/>
          <w:color w:val="000000"/>
          <w:sz w:val="24"/>
          <w:szCs w:val="24"/>
        </w:rPr>
        <w:t xml:space="preserve">●Les biopsies </w:t>
      </w:r>
      <w:r w:rsidRPr="001116BC">
        <w:rPr>
          <w:rFonts w:asciiTheme="majorBidi" w:hAnsiTheme="majorBidi" w:cstheme="majorBidi"/>
          <w:color w:val="000000"/>
          <w:sz w:val="24"/>
          <w:szCs w:val="24"/>
        </w:rPr>
        <w:t xml:space="preserve"> </w:t>
      </w:r>
    </w:p>
    <w:p w:rsidR="00026795" w:rsidRPr="001116BC" w:rsidRDefault="00026795" w:rsidP="001116BC">
      <w:pPr>
        <w:autoSpaceDE w:val="0"/>
        <w:autoSpaceDN w:val="0"/>
        <w:adjustRightInd w:val="0"/>
        <w:spacing w:after="0" w:line="360" w:lineRule="auto"/>
        <w:rPr>
          <w:rFonts w:asciiTheme="majorBidi" w:hAnsiTheme="majorBidi" w:cstheme="majorBidi"/>
          <w:sz w:val="24"/>
          <w:szCs w:val="24"/>
        </w:rPr>
      </w:pPr>
      <w:r w:rsidRPr="001116BC">
        <w:rPr>
          <w:rFonts w:asciiTheme="majorBidi" w:hAnsiTheme="majorBidi" w:cstheme="majorBidi"/>
          <w:sz w:val="24"/>
          <w:szCs w:val="24"/>
        </w:rPr>
        <w:t>Une biopsie est un prélèvement d'un échantillon de tissus de l'organisme effectué afin de procéder à un examen, microscopique le plus souvent, ou, parfois, biochimique, immunologique, génétique ou bien bactériologique.</w:t>
      </w:r>
    </w:p>
    <w:p w:rsidR="00026795" w:rsidRPr="001116BC" w:rsidRDefault="00026795" w:rsidP="001116BC">
      <w:pPr>
        <w:autoSpaceDE w:val="0"/>
        <w:autoSpaceDN w:val="0"/>
        <w:adjustRightInd w:val="0"/>
        <w:spacing w:after="0" w:line="360" w:lineRule="auto"/>
        <w:rPr>
          <w:rFonts w:asciiTheme="majorBidi" w:hAnsiTheme="majorBidi" w:cstheme="majorBidi"/>
          <w:color w:val="000000"/>
          <w:sz w:val="24"/>
          <w:szCs w:val="24"/>
        </w:rPr>
      </w:pPr>
    </w:p>
    <w:p w:rsidR="00026795" w:rsidRPr="001116BC" w:rsidRDefault="00951D0C" w:rsidP="001116BC">
      <w:pPr>
        <w:autoSpaceDE w:val="0"/>
        <w:autoSpaceDN w:val="0"/>
        <w:adjustRightInd w:val="0"/>
        <w:spacing w:after="0" w:line="360" w:lineRule="auto"/>
        <w:rPr>
          <w:rFonts w:asciiTheme="majorBidi" w:hAnsiTheme="majorBidi" w:cstheme="majorBidi"/>
          <w:color w:val="000000"/>
          <w:sz w:val="24"/>
          <w:szCs w:val="24"/>
        </w:rPr>
      </w:pPr>
      <w:r w:rsidRPr="001116BC">
        <w:rPr>
          <w:rFonts w:asciiTheme="majorBidi" w:hAnsiTheme="majorBidi" w:cstheme="majorBidi"/>
          <w:b/>
          <w:bCs/>
          <w:color w:val="000000"/>
          <w:sz w:val="24"/>
          <w:szCs w:val="24"/>
        </w:rPr>
        <w:t xml:space="preserve">● </w:t>
      </w:r>
      <w:r w:rsidR="00026795" w:rsidRPr="001116BC">
        <w:rPr>
          <w:rFonts w:asciiTheme="majorBidi" w:hAnsiTheme="majorBidi" w:cstheme="majorBidi"/>
          <w:b/>
          <w:bCs/>
          <w:color w:val="000000"/>
          <w:sz w:val="24"/>
          <w:szCs w:val="24"/>
        </w:rPr>
        <w:t xml:space="preserve">L’Exérèse partielle ou complète </w:t>
      </w:r>
    </w:p>
    <w:p w:rsidR="00026795" w:rsidRPr="001116BC" w:rsidRDefault="00026795" w:rsidP="001116BC">
      <w:pPr>
        <w:autoSpaceDE w:val="0"/>
        <w:autoSpaceDN w:val="0"/>
        <w:adjustRightInd w:val="0"/>
        <w:spacing w:after="0" w:line="360" w:lineRule="auto"/>
        <w:rPr>
          <w:rFonts w:asciiTheme="majorBidi" w:hAnsiTheme="majorBidi" w:cstheme="majorBidi"/>
          <w:color w:val="000000"/>
          <w:sz w:val="24"/>
          <w:szCs w:val="24"/>
        </w:rPr>
      </w:pPr>
      <w:r w:rsidRPr="001116BC">
        <w:rPr>
          <w:rFonts w:asciiTheme="majorBidi" w:hAnsiTheme="majorBidi" w:cstheme="majorBidi"/>
          <w:color w:val="000000"/>
          <w:sz w:val="24"/>
          <w:szCs w:val="24"/>
        </w:rPr>
        <w:t>Ablation chirurgicale d’un organe ou partie, d’une lésion, d’un corps étranger (</w:t>
      </w:r>
      <w:proofErr w:type="spellStart"/>
      <w:r w:rsidRPr="001116BC">
        <w:rPr>
          <w:rFonts w:asciiTheme="majorBidi" w:hAnsiTheme="majorBidi" w:cstheme="majorBidi"/>
          <w:color w:val="000000"/>
          <w:sz w:val="24"/>
          <w:szCs w:val="24"/>
        </w:rPr>
        <w:t>ex:tumeur</w:t>
      </w:r>
      <w:proofErr w:type="spellEnd"/>
      <w:r w:rsidRPr="001116BC">
        <w:rPr>
          <w:rFonts w:asciiTheme="majorBidi" w:hAnsiTheme="majorBidi" w:cstheme="majorBidi"/>
          <w:color w:val="000000"/>
          <w:sz w:val="24"/>
          <w:szCs w:val="24"/>
        </w:rPr>
        <w:t xml:space="preserve">). </w:t>
      </w:r>
    </w:p>
    <w:p w:rsidR="00026795" w:rsidRDefault="00026795" w:rsidP="001116BC">
      <w:pPr>
        <w:autoSpaceDE w:val="0"/>
        <w:autoSpaceDN w:val="0"/>
        <w:adjustRightInd w:val="0"/>
        <w:spacing w:after="0" w:line="360" w:lineRule="auto"/>
        <w:rPr>
          <w:rFonts w:asciiTheme="majorBidi" w:hAnsiTheme="majorBidi" w:cstheme="majorBidi"/>
          <w:color w:val="000000"/>
          <w:sz w:val="24"/>
          <w:szCs w:val="24"/>
        </w:rPr>
      </w:pPr>
      <w:r w:rsidRPr="001116BC">
        <w:rPr>
          <w:rFonts w:asciiTheme="majorBidi" w:hAnsiTheme="majorBidi" w:cstheme="majorBidi"/>
          <w:color w:val="000000"/>
          <w:sz w:val="24"/>
          <w:szCs w:val="24"/>
        </w:rPr>
        <w:t>Elle est réalisée en bloc opératoire ou pour une autopsie</w:t>
      </w:r>
    </w:p>
    <w:p w:rsidR="00026795" w:rsidRPr="001116BC" w:rsidRDefault="00026795" w:rsidP="001116BC">
      <w:pPr>
        <w:autoSpaceDE w:val="0"/>
        <w:autoSpaceDN w:val="0"/>
        <w:adjustRightInd w:val="0"/>
        <w:spacing w:after="0" w:line="360" w:lineRule="auto"/>
        <w:rPr>
          <w:rFonts w:asciiTheme="majorBidi" w:hAnsiTheme="majorBidi" w:cstheme="majorBidi"/>
          <w:sz w:val="24"/>
          <w:szCs w:val="24"/>
        </w:rPr>
      </w:pPr>
    </w:p>
    <w:p w:rsidR="00026795" w:rsidRPr="001116BC" w:rsidRDefault="001C0AB6" w:rsidP="000A4EB0">
      <w:pPr>
        <w:pStyle w:val="Default"/>
        <w:numPr>
          <w:ilvl w:val="1"/>
          <w:numId w:val="7"/>
        </w:numPr>
        <w:spacing w:line="360" w:lineRule="auto"/>
        <w:rPr>
          <w:rFonts w:asciiTheme="majorBidi" w:hAnsiTheme="majorBidi" w:cstheme="majorBidi"/>
          <w:b/>
          <w:bCs/>
        </w:rPr>
      </w:pPr>
      <w:r w:rsidRPr="001116BC">
        <w:rPr>
          <w:rFonts w:asciiTheme="majorBidi" w:hAnsiTheme="majorBidi" w:cstheme="majorBidi"/>
          <w:b/>
          <w:bCs/>
        </w:rPr>
        <w:t>FIXATION</w:t>
      </w:r>
    </w:p>
    <w:p w:rsidR="006351A6" w:rsidRPr="001116BC" w:rsidRDefault="006351A6" w:rsidP="001116BC">
      <w:pPr>
        <w:pStyle w:val="Default"/>
        <w:spacing w:before="3" w:line="360" w:lineRule="auto"/>
        <w:ind w:right="1420"/>
        <w:rPr>
          <w:rFonts w:asciiTheme="majorBidi" w:hAnsiTheme="majorBidi" w:cstheme="majorBidi"/>
          <w:color w:val="auto"/>
        </w:rPr>
      </w:pPr>
      <w:r w:rsidRPr="001116BC">
        <w:rPr>
          <w:rFonts w:asciiTheme="majorBidi" w:hAnsiTheme="majorBidi" w:cstheme="majorBidi"/>
          <w:color w:val="auto"/>
        </w:rPr>
        <w:t xml:space="preserve">Afin de conserver l'échantillon dans un état le plus proche possible de l'état in vivo, deux moyens de conservation peuvent être utilisés : </w:t>
      </w:r>
    </w:p>
    <w:p w:rsidR="009868BB" w:rsidRPr="001116BC" w:rsidRDefault="00951D0C" w:rsidP="001116BC">
      <w:pPr>
        <w:autoSpaceDE w:val="0"/>
        <w:autoSpaceDN w:val="0"/>
        <w:adjustRightInd w:val="0"/>
        <w:spacing w:after="0" w:line="360" w:lineRule="auto"/>
        <w:rPr>
          <w:rFonts w:asciiTheme="majorBidi" w:hAnsiTheme="majorBidi" w:cstheme="majorBidi"/>
          <w:color w:val="000000"/>
          <w:sz w:val="24"/>
          <w:szCs w:val="24"/>
        </w:rPr>
      </w:pPr>
      <w:r w:rsidRPr="001116BC">
        <w:rPr>
          <w:rFonts w:asciiTheme="majorBidi" w:hAnsiTheme="majorBidi" w:cstheme="majorBidi"/>
          <w:sz w:val="24"/>
          <w:szCs w:val="24"/>
        </w:rPr>
        <w:t xml:space="preserve">● </w:t>
      </w:r>
      <w:r w:rsidR="00CF5478" w:rsidRPr="001116BC">
        <w:rPr>
          <w:rFonts w:asciiTheme="majorBidi" w:hAnsiTheme="majorBidi" w:cstheme="majorBidi"/>
          <w:b/>
          <w:bCs/>
          <w:color w:val="000000"/>
          <w:sz w:val="24"/>
          <w:szCs w:val="24"/>
        </w:rPr>
        <w:t xml:space="preserve">La congélation </w:t>
      </w:r>
      <w:r w:rsidR="00CF5478" w:rsidRPr="001116BC">
        <w:rPr>
          <w:rFonts w:asciiTheme="majorBidi" w:hAnsiTheme="majorBidi" w:cstheme="majorBidi"/>
          <w:color w:val="000000"/>
          <w:sz w:val="24"/>
          <w:szCs w:val="24"/>
        </w:rPr>
        <w:t xml:space="preserve">: abaissement brutal de la température (-20 C, -50 C). Elle empêche l'autolyse et le prélèvement durci peut être coupé. Technique rapide pour besoin de diagnostic en bloc opératoire. </w:t>
      </w:r>
    </w:p>
    <w:p w:rsidR="00CF5478" w:rsidRPr="001116BC" w:rsidRDefault="009868BB" w:rsidP="001116BC">
      <w:pPr>
        <w:autoSpaceDE w:val="0"/>
        <w:autoSpaceDN w:val="0"/>
        <w:adjustRightInd w:val="0"/>
        <w:spacing w:after="0" w:line="360" w:lineRule="auto"/>
        <w:rPr>
          <w:rFonts w:asciiTheme="majorBidi" w:hAnsiTheme="majorBidi" w:cstheme="majorBidi"/>
          <w:color w:val="000000"/>
          <w:sz w:val="24"/>
          <w:szCs w:val="24"/>
        </w:rPr>
      </w:pPr>
      <w:r w:rsidRPr="001116BC">
        <w:rPr>
          <w:rFonts w:asciiTheme="majorBidi" w:hAnsiTheme="majorBidi" w:cstheme="majorBidi"/>
          <w:b/>
          <w:bCs/>
          <w:color w:val="000000"/>
          <w:sz w:val="24"/>
          <w:szCs w:val="24"/>
        </w:rPr>
        <w:t xml:space="preserve">● </w:t>
      </w:r>
      <w:r w:rsidR="00CF5478" w:rsidRPr="001116BC">
        <w:rPr>
          <w:rFonts w:asciiTheme="majorBidi" w:hAnsiTheme="majorBidi" w:cstheme="majorBidi"/>
          <w:b/>
          <w:bCs/>
          <w:color w:val="000000"/>
          <w:sz w:val="24"/>
          <w:szCs w:val="24"/>
        </w:rPr>
        <w:t xml:space="preserve">La Lyophilisation </w:t>
      </w:r>
      <w:r w:rsidR="00CF5478" w:rsidRPr="001116BC">
        <w:rPr>
          <w:rFonts w:asciiTheme="majorBidi" w:hAnsiTheme="majorBidi" w:cstheme="majorBidi"/>
          <w:color w:val="000000"/>
          <w:sz w:val="24"/>
          <w:szCs w:val="24"/>
        </w:rPr>
        <w:t xml:space="preserve">associe à la congélation (cryodessiccation) l’évaporation complète et sous vide de l'échantillon ; l'élimination de l'eau empêche l'hydrolyse et le maintien de petites molécules difficiles à conserver autrement. </w:t>
      </w:r>
    </w:p>
    <w:p w:rsidR="000A4EB0" w:rsidRPr="001116BC" w:rsidRDefault="00CF5478" w:rsidP="001116BC">
      <w:pPr>
        <w:spacing w:line="360" w:lineRule="auto"/>
        <w:rPr>
          <w:rFonts w:asciiTheme="majorBidi" w:hAnsiTheme="majorBidi" w:cstheme="majorBidi"/>
          <w:sz w:val="24"/>
          <w:szCs w:val="24"/>
        </w:rPr>
      </w:pPr>
      <w:r w:rsidRPr="001116BC">
        <w:rPr>
          <w:rFonts w:asciiTheme="majorBidi" w:hAnsiTheme="majorBidi" w:cstheme="majorBidi"/>
          <w:color w:val="000000"/>
          <w:sz w:val="24"/>
          <w:szCs w:val="24"/>
        </w:rPr>
        <w:t>Ces méthodes physiques exigeant un matériel couteux sont réservées à des cas particuliers ou en recherche.</w:t>
      </w:r>
      <w:r w:rsidR="009868BB" w:rsidRPr="001116BC">
        <w:rPr>
          <w:rFonts w:asciiTheme="majorBidi" w:hAnsiTheme="majorBidi" w:cstheme="majorBidi"/>
          <w:color w:val="000000"/>
          <w:sz w:val="24"/>
          <w:szCs w:val="24"/>
        </w:rPr>
        <w:t xml:space="preserve"> </w:t>
      </w:r>
      <w:r w:rsidR="00B0256E" w:rsidRPr="001116BC">
        <w:rPr>
          <w:rFonts w:asciiTheme="majorBidi" w:hAnsiTheme="majorBidi" w:cstheme="majorBidi"/>
          <w:sz w:val="24"/>
          <w:szCs w:val="24"/>
        </w:rPr>
        <w:t>Utilisée</w:t>
      </w:r>
      <w:r w:rsidR="006351A6" w:rsidRPr="001116BC">
        <w:rPr>
          <w:rFonts w:asciiTheme="majorBidi" w:hAnsiTheme="majorBidi" w:cstheme="majorBidi"/>
          <w:sz w:val="24"/>
          <w:szCs w:val="24"/>
        </w:rPr>
        <w:t xml:space="preserve"> pour les prélèvements dont le diagnost</w:t>
      </w:r>
      <w:r w:rsidR="00B0256E">
        <w:rPr>
          <w:rFonts w:asciiTheme="majorBidi" w:hAnsiTheme="majorBidi" w:cstheme="majorBidi"/>
          <w:sz w:val="24"/>
          <w:szCs w:val="24"/>
        </w:rPr>
        <w:t>ic doit être connu rapidement.</w:t>
      </w:r>
    </w:p>
    <w:p w:rsidR="00951D0C" w:rsidRDefault="00951D0C" w:rsidP="001116BC">
      <w:pPr>
        <w:pStyle w:val="Default"/>
        <w:spacing w:line="360" w:lineRule="auto"/>
        <w:rPr>
          <w:rFonts w:asciiTheme="majorBidi" w:hAnsiTheme="majorBidi" w:cstheme="majorBidi"/>
        </w:rPr>
      </w:pPr>
      <w:r w:rsidRPr="001116BC">
        <w:rPr>
          <w:rFonts w:asciiTheme="majorBidi" w:hAnsiTheme="majorBidi" w:cstheme="majorBidi"/>
        </w:rPr>
        <w:t>●</w:t>
      </w:r>
      <w:r w:rsidR="009868BB" w:rsidRPr="001116BC">
        <w:rPr>
          <w:rFonts w:asciiTheme="majorBidi" w:hAnsiTheme="majorBidi" w:cstheme="majorBidi"/>
        </w:rPr>
        <w:t xml:space="preserve"> </w:t>
      </w:r>
      <w:r w:rsidRPr="001116BC">
        <w:rPr>
          <w:rFonts w:asciiTheme="majorBidi" w:hAnsiTheme="majorBidi" w:cstheme="majorBidi"/>
        </w:rPr>
        <w:t xml:space="preserve">La fixation par un produit chimique comme le formol pénètrent (rapidement et fixent </w:t>
      </w:r>
      <w:r w:rsidR="00B0256E" w:rsidRPr="001116BC">
        <w:rPr>
          <w:rFonts w:asciiTheme="majorBidi" w:hAnsiTheme="majorBidi" w:cstheme="majorBidi"/>
        </w:rPr>
        <w:t>lentement) ou</w:t>
      </w:r>
      <w:r w:rsidRPr="001116BC">
        <w:rPr>
          <w:rFonts w:asciiTheme="majorBidi" w:hAnsiTheme="majorBidi" w:cstheme="majorBidi"/>
        </w:rPr>
        <w:t xml:space="preserve"> le </w:t>
      </w:r>
      <w:r w:rsidR="00B0256E" w:rsidRPr="001116BC">
        <w:rPr>
          <w:rFonts w:asciiTheme="majorBidi" w:hAnsiTheme="majorBidi" w:cstheme="majorBidi"/>
        </w:rPr>
        <w:t>Bouin</w:t>
      </w:r>
      <w:r w:rsidRPr="001116BC">
        <w:rPr>
          <w:rFonts w:asciiTheme="majorBidi" w:hAnsiTheme="majorBidi" w:cstheme="majorBidi"/>
        </w:rPr>
        <w:t xml:space="preserve"> (pénètrent</w:t>
      </w:r>
      <w:r w:rsidR="009868BB" w:rsidRPr="001116BC">
        <w:rPr>
          <w:rFonts w:asciiTheme="majorBidi" w:hAnsiTheme="majorBidi" w:cstheme="majorBidi"/>
        </w:rPr>
        <w:t xml:space="preserve"> lentement et fixent rapidement</w:t>
      </w:r>
      <w:r w:rsidRPr="001116BC">
        <w:rPr>
          <w:rFonts w:asciiTheme="majorBidi" w:hAnsiTheme="majorBidi" w:cstheme="majorBidi"/>
        </w:rPr>
        <w:t>)</w:t>
      </w:r>
      <w:r w:rsidR="00CF5478" w:rsidRPr="001116BC">
        <w:rPr>
          <w:rFonts w:asciiTheme="majorBidi" w:hAnsiTheme="majorBidi" w:cstheme="majorBidi"/>
        </w:rPr>
        <w:t>.</w:t>
      </w:r>
    </w:p>
    <w:p w:rsidR="001C0AB6" w:rsidRDefault="001C0AB6" w:rsidP="001116BC">
      <w:pPr>
        <w:pStyle w:val="Default"/>
        <w:spacing w:line="360" w:lineRule="auto"/>
        <w:rPr>
          <w:rFonts w:asciiTheme="majorBidi" w:hAnsiTheme="majorBidi" w:cstheme="majorBidi"/>
        </w:rPr>
      </w:pPr>
    </w:p>
    <w:p w:rsidR="001C0AB6" w:rsidRPr="001116BC" w:rsidRDefault="001C0AB6" w:rsidP="001116BC">
      <w:pPr>
        <w:pStyle w:val="Default"/>
        <w:spacing w:line="360" w:lineRule="auto"/>
        <w:rPr>
          <w:rFonts w:asciiTheme="majorBidi" w:hAnsiTheme="majorBidi" w:cstheme="majorBidi"/>
        </w:rPr>
      </w:pPr>
    </w:p>
    <w:p w:rsidR="006351A6" w:rsidRPr="001116BC" w:rsidRDefault="006351A6" w:rsidP="001116BC">
      <w:pPr>
        <w:pStyle w:val="Default"/>
        <w:spacing w:before="3" w:line="360" w:lineRule="auto"/>
        <w:rPr>
          <w:rFonts w:asciiTheme="majorBidi" w:hAnsiTheme="majorBidi" w:cstheme="majorBidi"/>
        </w:rPr>
      </w:pPr>
      <w:r w:rsidRPr="001116BC">
        <w:rPr>
          <w:rFonts w:asciiTheme="majorBidi" w:hAnsiTheme="majorBidi" w:cstheme="majorBidi"/>
          <w:b/>
          <w:bCs/>
        </w:rPr>
        <w:lastRenderedPageBreak/>
        <w:t xml:space="preserve">Le choix </w:t>
      </w:r>
      <w:r w:rsidRPr="001116BC">
        <w:rPr>
          <w:rFonts w:asciiTheme="majorBidi" w:hAnsiTheme="majorBidi" w:cstheme="majorBidi"/>
        </w:rPr>
        <w:t>d’un fixateur ou d’une combinaison de fixateur va être orienté par :</w:t>
      </w:r>
    </w:p>
    <w:p w:rsidR="006351A6" w:rsidRPr="001116BC" w:rsidRDefault="006351A6" w:rsidP="001116BC">
      <w:pPr>
        <w:pStyle w:val="Default"/>
        <w:spacing w:before="3" w:line="360" w:lineRule="auto"/>
        <w:rPr>
          <w:rFonts w:asciiTheme="majorBidi" w:hAnsiTheme="majorBidi" w:cstheme="majorBidi"/>
        </w:rPr>
      </w:pPr>
      <w:r w:rsidRPr="001116BC">
        <w:rPr>
          <w:rFonts w:asciiTheme="majorBidi" w:hAnsiTheme="majorBidi" w:cstheme="majorBidi"/>
        </w:rPr>
        <w:t xml:space="preserve"> - le type d’observation envisagée; en effet la fixation doit préserver des détails d’autant plus fins que le pouvoir de résolution du microscope utilisé est élevé</w:t>
      </w:r>
    </w:p>
    <w:p w:rsidR="006351A6" w:rsidRPr="001116BC" w:rsidRDefault="006351A6" w:rsidP="001116BC">
      <w:pPr>
        <w:pStyle w:val="Default"/>
        <w:spacing w:before="3" w:line="360" w:lineRule="auto"/>
        <w:rPr>
          <w:rFonts w:asciiTheme="majorBidi" w:hAnsiTheme="majorBidi" w:cstheme="majorBidi"/>
        </w:rPr>
      </w:pPr>
      <w:r w:rsidRPr="001116BC">
        <w:rPr>
          <w:rFonts w:asciiTheme="majorBidi" w:hAnsiTheme="majorBidi" w:cstheme="majorBidi"/>
        </w:rPr>
        <w:t xml:space="preserve"> - les structures à préserver</w:t>
      </w:r>
    </w:p>
    <w:p w:rsidR="00B0256E" w:rsidRPr="000A4EB0" w:rsidRDefault="006351A6" w:rsidP="000A4EB0">
      <w:pPr>
        <w:pStyle w:val="Default"/>
        <w:spacing w:before="3" w:line="360" w:lineRule="auto"/>
        <w:rPr>
          <w:rFonts w:asciiTheme="majorBidi" w:hAnsiTheme="majorBidi" w:cstheme="majorBidi"/>
        </w:rPr>
      </w:pPr>
      <w:r w:rsidRPr="001116BC">
        <w:rPr>
          <w:rFonts w:asciiTheme="majorBidi" w:hAnsiTheme="majorBidi" w:cstheme="majorBidi"/>
        </w:rPr>
        <w:t xml:space="preserve"> - les molécules à </w:t>
      </w:r>
      <w:r w:rsidR="00B0256E" w:rsidRPr="001116BC">
        <w:rPr>
          <w:rFonts w:asciiTheme="majorBidi" w:hAnsiTheme="majorBidi" w:cstheme="majorBidi"/>
        </w:rPr>
        <w:t>immobiliser ;</w:t>
      </w:r>
      <w:r w:rsidRPr="001116BC">
        <w:rPr>
          <w:rFonts w:asciiTheme="majorBidi" w:hAnsiTheme="majorBidi" w:cstheme="majorBidi"/>
        </w:rPr>
        <w:t xml:space="preserve"> en effet les glucides, lipides, et protéines ne vont pas interagir de manière identique vis-à-vis d’un fixateur</w:t>
      </w:r>
    </w:p>
    <w:p w:rsidR="00940506" w:rsidRPr="001116BC" w:rsidRDefault="004D295C" w:rsidP="001116BC">
      <w:pPr>
        <w:spacing w:line="360" w:lineRule="auto"/>
        <w:rPr>
          <w:rFonts w:asciiTheme="majorBidi" w:hAnsiTheme="majorBidi" w:cstheme="majorBidi"/>
          <w:b/>
          <w:bCs/>
          <w:sz w:val="24"/>
          <w:szCs w:val="24"/>
        </w:rPr>
      </w:pPr>
      <w:r w:rsidRPr="001116BC">
        <w:rPr>
          <w:rFonts w:asciiTheme="majorBidi" w:hAnsiTheme="majorBidi" w:cstheme="majorBidi"/>
          <w:b/>
          <w:bCs/>
          <w:sz w:val="24"/>
          <w:szCs w:val="24"/>
        </w:rPr>
        <w:t>FIXATEUR, quelques règles…</w:t>
      </w:r>
    </w:p>
    <w:p w:rsidR="004D295C" w:rsidRPr="001116BC" w:rsidRDefault="004D295C" w:rsidP="001116BC">
      <w:pPr>
        <w:autoSpaceDE w:val="0"/>
        <w:autoSpaceDN w:val="0"/>
        <w:adjustRightInd w:val="0"/>
        <w:spacing w:after="0" w:line="360" w:lineRule="auto"/>
        <w:rPr>
          <w:rFonts w:asciiTheme="majorBidi" w:hAnsiTheme="majorBidi" w:cstheme="majorBidi"/>
          <w:color w:val="000000"/>
          <w:sz w:val="24"/>
          <w:szCs w:val="24"/>
        </w:rPr>
      </w:pPr>
      <w:r w:rsidRPr="001116BC">
        <w:rPr>
          <w:rFonts w:asciiTheme="majorBidi" w:hAnsiTheme="majorBidi" w:cstheme="majorBidi"/>
          <w:b/>
          <w:bCs/>
          <w:color w:val="000000"/>
          <w:sz w:val="24"/>
          <w:szCs w:val="24"/>
        </w:rPr>
        <w:t xml:space="preserve">- Volume du liquide de fixation </w:t>
      </w:r>
    </w:p>
    <w:p w:rsidR="004D295C" w:rsidRPr="001116BC" w:rsidRDefault="004D295C" w:rsidP="001116BC">
      <w:pPr>
        <w:autoSpaceDE w:val="0"/>
        <w:autoSpaceDN w:val="0"/>
        <w:adjustRightInd w:val="0"/>
        <w:spacing w:after="0" w:line="360" w:lineRule="auto"/>
        <w:rPr>
          <w:rFonts w:asciiTheme="majorBidi" w:hAnsiTheme="majorBidi" w:cstheme="majorBidi"/>
          <w:color w:val="000000"/>
          <w:sz w:val="24"/>
          <w:szCs w:val="24"/>
        </w:rPr>
      </w:pPr>
      <w:r w:rsidRPr="001116BC">
        <w:rPr>
          <w:rFonts w:asciiTheme="majorBidi" w:hAnsiTheme="majorBidi" w:cstheme="majorBidi"/>
          <w:b/>
          <w:bCs/>
          <w:color w:val="000000"/>
          <w:sz w:val="24"/>
          <w:szCs w:val="24"/>
        </w:rPr>
        <w:t xml:space="preserve">X20 </w:t>
      </w:r>
      <w:r w:rsidRPr="001116BC">
        <w:rPr>
          <w:rFonts w:asciiTheme="majorBidi" w:hAnsiTheme="majorBidi" w:cstheme="majorBidi"/>
          <w:color w:val="000000"/>
          <w:sz w:val="24"/>
          <w:szCs w:val="24"/>
        </w:rPr>
        <w:t xml:space="preserve">le volume de l’échantillon </w:t>
      </w:r>
    </w:p>
    <w:p w:rsidR="004D295C" w:rsidRPr="001116BC" w:rsidRDefault="004D295C" w:rsidP="001116BC">
      <w:pPr>
        <w:autoSpaceDE w:val="0"/>
        <w:autoSpaceDN w:val="0"/>
        <w:adjustRightInd w:val="0"/>
        <w:spacing w:after="0" w:line="360" w:lineRule="auto"/>
        <w:rPr>
          <w:rFonts w:asciiTheme="majorBidi" w:hAnsiTheme="majorBidi" w:cstheme="majorBidi"/>
          <w:color w:val="000000"/>
          <w:sz w:val="24"/>
          <w:szCs w:val="24"/>
        </w:rPr>
      </w:pPr>
      <w:r w:rsidRPr="001116BC">
        <w:rPr>
          <w:rFonts w:asciiTheme="majorBidi" w:hAnsiTheme="majorBidi" w:cstheme="majorBidi"/>
          <w:b/>
          <w:bCs/>
          <w:color w:val="000000"/>
          <w:sz w:val="24"/>
          <w:szCs w:val="24"/>
        </w:rPr>
        <w:t xml:space="preserve">- Durée de fixation: </w:t>
      </w:r>
      <w:r w:rsidRPr="001116BC">
        <w:rPr>
          <w:rFonts w:asciiTheme="majorBidi" w:hAnsiTheme="majorBidi" w:cstheme="majorBidi"/>
          <w:color w:val="000000"/>
          <w:sz w:val="24"/>
          <w:szCs w:val="24"/>
        </w:rPr>
        <w:t xml:space="preserve">temps d’imprégnation déterminé par la vitesse de diffusion de l’agent, de la consistance et de l’épaisseur de l’échantillon. </w:t>
      </w:r>
    </w:p>
    <w:p w:rsidR="004D295C" w:rsidRPr="001116BC" w:rsidRDefault="004D295C" w:rsidP="001116BC">
      <w:pPr>
        <w:autoSpaceDE w:val="0"/>
        <w:autoSpaceDN w:val="0"/>
        <w:adjustRightInd w:val="0"/>
        <w:spacing w:after="0" w:line="360" w:lineRule="auto"/>
        <w:rPr>
          <w:rFonts w:asciiTheme="majorBidi" w:hAnsiTheme="majorBidi" w:cstheme="majorBidi"/>
          <w:color w:val="000000"/>
          <w:sz w:val="24"/>
          <w:szCs w:val="24"/>
        </w:rPr>
      </w:pPr>
      <w:r w:rsidRPr="001116BC">
        <w:rPr>
          <w:rFonts w:asciiTheme="majorBidi" w:hAnsiTheme="majorBidi" w:cstheme="majorBidi"/>
          <w:color w:val="000000"/>
          <w:sz w:val="24"/>
          <w:szCs w:val="24"/>
        </w:rPr>
        <w:t xml:space="preserve">5 minutes : cellules isolées sur frottis. </w:t>
      </w:r>
    </w:p>
    <w:p w:rsidR="004D295C" w:rsidRPr="001116BC" w:rsidRDefault="004D295C" w:rsidP="001116BC">
      <w:pPr>
        <w:autoSpaceDE w:val="0"/>
        <w:autoSpaceDN w:val="0"/>
        <w:adjustRightInd w:val="0"/>
        <w:spacing w:after="0" w:line="360" w:lineRule="auto"/>
        <w:rPr>
          <w:rFonts w:asciiTheme="majorBidi" w:hAnsiTheme="majorBidi" w:cstheme="majorBidi"/>
          <w:color w:val="000000"/>
          <w:sz w:val="24"/>
          <w:szCs w:val="24"/>
        </w:rPr>
      </w:pPr>
      <w:r w:rsidRPr="001116BC">
        <w:rPr>
          <w:rFonts w:asciiTheme="majorBidi" w:hAnsiTheme="majorBidi" w:cstheme="majorBidi"/>
          <w:color w:val="000000"/>
          <w:sz w:val="24"/>
          <w:szCs w:val="24"/>
        </w:rPr>
        <w:t xml:space="preserve">1 à 2 heures: petits fragments de l’ordre du mm. </w:t>
      </w:r>
    </w:p>
    <w:p w:rsidR="004D295C" w:rsidRPr="001116BC" w:rsidRDefault="004D295C" w:rsidP="001116BC">
      <w:pPr>
        <w:autoSpaceDE w:val="0"/>
        <w:autoSpaceDN w:val="0"/>
        <w:adjustRightInd w:val="0"/>
        <w:spacing w:after="0" w:line="360" w:lineRule="auto"/>
        <w:rPr>
          <w:rFonts w:asciiTheme="majorBidi" w:hAnsiTheme="majorBidi" w:cstheme="majorBidi"/>
          <w:color w:val="000000"/>
          <w:sz w:val="24"/>
          <w:szCs w:val="24"/>
        </w:rPr>
      </w:pPr>
      <w:r w:rsidRPr="001116BC">
        <w:rPr>
          <w:rFonts w:asciiTheme="majorBidi" w:hAnsiTheme="majorBidi" w:cstheme="majorBidi"/>
          <w:color w:val="000000"/>
          <w:sz w:val="24"/>
          <w:szCs w:val="24"/>
        </w:rPr>
        <w:t xml:space="preserve">1 à 2 jours: blocs épais de 0,5 à 1 cm. </w:t>
      </w:r>
    </w:p>
    <w:p w:rsidR="00E60F8F" w:rsidRPr="00197FE3" w:rsidRDefault="004D295C" w:rsidP="00197FE3">
      <w:pPr>
        <w:pStyle w:val="Titre1"/>
        <w:ind w:right="-583"/>
        <w:rPr>
          <w:rFonts w:ascii="Times New Roman" w:hAnsi="Times New Roman" w:cs="Times New Roman"/>
          <w:color w:val="auto"/>
          <w:sz w:val="24"/>
          <w:szCs w:val="24"/>
        </w:rPr>
      </w:pPr>
      <w:r w:rsidRPr="00197FE3">
        <w:rPr>
          <w:rFonts w:ascii="Times New Roman" w:hAnsi="Times New Roman" w:cs="Times New Roman"/>
          <w:color w:val="auto"/>
          <w:sz w:val="24"/>
          <w:szCs w:val="24"/>
        </w:rPr>
        <w:t xml:space="preserve">1 à 2 </w:t>
      </w:r>
      <w:r w:rsidR="00456BE4" w:rsidRPr="00197FE3">
        <w:rPr>
          <w:rFonts w:ascii="Times New Roman" w:hAnsi="Times New Roman" w:cs="Times New Roman"/>
          <w:color w:val="auto"/>
          <w:sz w:val="24"/>
          <w:szCs w:val="24"/>
        </w:rPr>
        <w:t>semaines :</w:t>
      </w:r>
      <w:r w:rsidRPr="00197FE3">
        <w:rPr>
          <w:rFonts w:ascii="Times New Roman" w:hAnsi="Times New Roman" w:cs="Times New Roman"/>
          <w:color w:val="auto"/>
          <w:sz w:val="24"/>
          <w:szCs w:val="24"/>
        </w:rPr>
        <w:t xml:space="preserve"> fragments d’organe</w:t>
      </w:r>
    </w:p>
    <w:p w:rsidR="00F31B89" w:rsidRDefault="00F31B89" w:rsidP="001116BC">
      <w:pPr>
        <w:spacing w:line="360" w:lineRule="auto"/>
        <w:rPr>
          <w:rFonts w:asciiTheme="majorBidi" w:hAnsiTheme="majorBidi" w:cstheme="majorBidi"/>
          <w:b/>
          <w:bCs/>
          <w:sz w:val="24"/>
          <w:szCs w:val="24"/>
        </w:rPr>
      </w:pPr>
    </w:p>
    <w:p w:rsidR="000A4EB0" w:rsidRPr="00B0256E" w:rsidRDefault="00E60F8F" w:rsidP="001116BC">
      <w:pPr>
        <w:spacing w:line="360" w:lineRule="auto"/>
        <w:rPr>
          <w:rFonts w:asciiTheme="majorBidi" w:hAnsiTheme="majorBidi" w:cstheme="majorBidi"/>
          <w:b/>
          <w:bCs/>
          <w:sz w:val="24"/>
          <w:szCs w:val="24"/>
        </w:rPr>
      </w:pPr>
      <w:r w:rsidRPr="001116BC">
        <w:rPr>
          <w:rFonts w:asciiTheme="majorBidi" w:hAnsiTheme="majorBidi" w:cstheme="majorBidi"/>
          <w:b/>
          <w:bCs/>
          <w:sz w:val="24"/>
          <w:szCs w:val="24"/>
        </w:rPr>
        <w:t>Quel que soit le fixateur, le prélèvement doit être échantillonné et la taille des échantillons adaptée à celle de la cassette d’inclusion.</w:t>
      </w:r>
    </w:p>
    <w:p w:rsidR="008175CA" w:rsidRPr="008175CA" w:rsidRDefault="001C0AB6" w:rsidP="000A4EB0">
      <w:pPr>
        <w:autoSpaceDE w:val="0"/>
        <w:autoSpaceDN w:val="0"/>
        <w:adjustRightInd w:val="0"/>
        <w:spacing w:before="3" w:after="0" w:line="360" w:lineRule="auto"/>
        <w:jc w:val="both"/>
        <w:rPr>
          <w:rFonts w:asciiTheme="majorBidi" w:hAnsiTheme="majorBidi" w:cstheme="majorBidi"/>
          <w:b/>
          <w:bCs/>
          <w:sz w:val="24"/>
          <w:szCs w:val="24"/>
        </w:rPr>
      </w:pPr>
      <w:r w:rsidRPr="008175CA">
        <w:rPr>
          <w:rFonts w:asciiTheme="majorBidi" w:hAnsiTheme="majorBidi" w:cstheme="majorBidi"/>
          <w:b/>
          <w:bCs/>
          <w:sz w:val="24"/>
          <w:szCs w:val="24"/>
        </w:rPr>
        <w:t>1-5- INCLUSION</w:t>
      </w:r>
    </w:p>
    <w:p w:rsidR="000A4EB0" w:rsidRDefault="00CF5478" w:rsidP="000A4EB0">
      <w:pPr>
        <w:autoSpaceDE w:val="0"/>
        <w:autoSpaceDN w:val="0"/>
        <w:adjustRightInd w:val="0"/>
        <w:spacing w:before="3" w:after="0" w:line="360" w:lineRule="auto"/>
        <w:jc w:val="both"/>
        <w:rPr>
          <w:rFonts w:asciiTheme="majorBidi" w:hAnsiTheme="majorBidi" w:cstheme="majorBidi"/>
          <w:sz w:val="24"/>
          <w:szCs w:val="24"/>
        </w:rPr>
      </w:pPr>
      <w:r w:rsidRPr="001116BC">
        <w:rPr>
          <w:rFonts w:asciiTheme="majorBidi" w:hAnsiTheme="majorBidi" w:cstheme="majorBidi"/>
          <w:sz w:val="24"/>
          <w:szCs w:val="24"/>
        </w:rPr>
        <w:t xml:space="preserve">L’eau tissulaire est remplacée par de la paraffine. </w:t>
      </w:r>
      <w:r w:rsidR="000A4EB0">
        <w:rPr>
          <w:rFonts w:asciiTheme="majorBidi" w:hAnsiTheme="majorBidi" w:cstheme="majorBidi"/>
          <w:sz w:val="24"/>
          <w:szCs w:val="24"/>
        </w:rPr>
        <w:t xml:space="preserve"> </w:t>
      </w:r>
      <w:r w:rsidRPr="001116BC">
        <w:rPr>
          <w:rFonts w:asciiTheme="majorBidi" w:hAnsiTheme="majorBidi" w:cstheme="majorBidi"/>
          <w:sz w:val="24"/>
          <w:szCs w:val="24"/>
        </w:rPr>
        <w:t xml:space="preserve">Mais ces milieux ne sont pas miscibles entre eux. On procède donc par étapes en remplaçant : </w:t>
      </w:r>
    </w:p>
    <w:p w:rsidR="00CF5478" w:rsidRPr="001116BC" w:rsidRDefault="000A4EB0" w:rsidP="000A4EB0">
      <w:pPr>
        <w:autoSpaceDE w:val="0"/>
        <w:autoSpaceDN w:val="0"/>
        <w:adjustRightInd w:val="0"/>
        <w:spacing w:before="3"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F5478" w:rsidRPr="001116BC">
        <w:rPr>
          <w:rFonts w:asciiTheme="majorBidi" w:hAnsiTheme="majorBidi" w:cstheme="majorBidi"/>
          <w:sz w:val="24"/>
          <w:szCs w:val="24"/>
        </w:rPr>
        <w:t xml:space="preserve"> l’eau par un alcool (70°,95°,100°) </w:t>
      </w:r>
    </w:p>
    <w:p w:rsidR="00CF5478" w:rsidRPr="001116BC" w:rsidRDefault="000A4EB0" w:rsidP="000A4EB0">
      <w:pPr>
        <w:autoSpaceDE w:val="0"/>
        <w:autoSpaceDN w:val="0"/>
        <w:adjustRightInd w:val="0"/>
        <w:spacing w:after="29"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F5478" w:rsidRPr="001116BC">
        <w:rPr>
          <w:rFonts w:asciiTheme="majorBidi" w:hAnsiTheme="majorBidi" w:cstheme="majorBidi"/>
          <w:sz w:val="24"/>
          <w:szCs w:val="24"/>
        </w:rPr>
        <w:t xml:space="preserve"> l’alcool par un solvant organique (Toluène), </w:t>
      </w:r>
    </w:p>
    <w:p w:rsidR="003E4775" w:rsidRPr="001116BC" w:rsidRDefault="000A4EB0" w:rsidP="000A4EB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F5478" w:rsidRPr="001116BC">
        <w:rPr>
          <w:rFonts w:asciiTheme="majorBidi" w:hAnsiTheme="majorBidi" w:cstheme="majorBidi"/>
          <w:sz w:val="24"/>
          <w:szCs w:val="24"/>
        </w:rPr>
        <w:t xml:space="preserve"> Toluène par la paraffine</w:t>
      </w:r>
    </w:p>
    <w:p w:rsidR="005D6957" w:rsidRDefault="003E4775" w:rsidP="000A4EB0">
      <w:pPr>
        <w:autoSpaceDE w:val="0"/>
        <w:autoSpaceDN w:val="0"/>
        <w:adjustRightInd w:val="0"/>
        <w:spacing w:after="0" w:line="360" w:lineRule="auto"/>
        <w:jc w:val="both"/>
        <w:rPr>
          <w:rFonts w:asciiTheme="majorBidi" w:hAnsiTheme="majorBidi" w:cstheme="majorBidi"/>
          <w:sz w:val="24"/>
          <w:szCs w:val="24"/>
        </w:rPr>
      </w:pPr>
      <w:r w:rsidRPr="001116BC">
        <w:rPr>
          <w:rFonts w:asciiTheme="majorBidi" w:hAnsiTheme="majorBidi" w:cstheme="majorBidi"/>
          <w:sz w:val="24"/>
          <w:szCs w:val="24"/>
        </w:rPr>
        <w:t xml:space="preserve">Le prélèvement est imprégné de paraffine fondue  afin de le </w:t>
      </w:r>
      <w:r w:rsidRPr="001116BC">
        <w:rPr>
          <w:rFonts w:asciiTheme="majorBidi" w:hAnsiTheme="majorBidi" w:cstheme="majorBidi"/>
          <w:b/>
          <w:bCs/>
          <w:sz w:val="24"/>
          <w:szCs w:val="24"/>
        </w:rPr>
        <w:t xml:space="preserve">rigidifier </w:t>
      </w:r>
      <w:r w:rsidRPr="001116BC">
        <w:rPr>
          <w:rFonts w:asciiTheme="majorBidi" w:hAnsiTheme="majorBidi" w:cstheme="majorBidi"/>
          <w:sz w:val="24"/>
          <w:szCs w:val="24"/>
        </w:rPr>
        <w:t>pour pouvoir le couper ensuite</w:t>
      </w:r>
    </w:p>
    <w:p w:rsidR="00B0256E" w:rsidRPr="000A4EB0" w:rsidRDefault="00F31B89" w:rsidP="000A4EB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58240" behindDoc="0" locked="0" layoutInCell="1" allowOverlap="1">
            <wp:simplePos x="0" y="0"/>
            <wp:positionH relativeFrom="column">
              <wp:posOffset>4645025</wp:posOffset>
            </wp:positionH>
            <wp:positionV relativeFrom="paragraph">
              <wp:posOffset>87630</wp:posOffset>
            </wp:positionV>
            <wp:extent cx="1762125" cy="1743075"/>
            <wp:effectExtent l="1905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2125" cy="1743075"/>
                    </a:xfrm>
                    <a:prstGeom prst="rect">
                      <a:avLst/>
                    </a:prstGeom>
                    <a:noFill/>
                    <a:ln>
                      <a:noFill/>
                    </a:ln>
                  </pic:spPr>
                </pic:pic>
              </a:graphicData>
            </a:graphic>
          </wp:anchor>
        </w:drawing>
      </w:r>
    </w:p>
    <w:p w:rsidR="000A4EB0" w:rsidRPr="000A4EB0" w:rsidRDefault="001C0AB6" w:rsidP="000A4EB0">
      <w:pPr>
        <w:pStyle w:val="Sansinterligne"/>
        <w:numPr>
          <w:ilvl w:val="1"/>
          <w:numId w:val="7"/>
        </w:numPr>
        <w:spacing w:line="360" w:lineRule="auto"/>
        <w:rPr>
          <w:rFonts w:asciiTheme="majorBidi" w:hAnsiTheme="majorBidi" w:cstheme="majorBidi"/>
          <w:sz w:val="24"/>
          <w:szCs w:val="24"/>
        </w:rPr>
      </w:pPr>
      <w:r w:rsidRPr="001116BC">
        <w:rPr>
          <w:rFonts w:asciiTheme="majorBidi" w:hAnsiTheme="majorBidi" w:cstheme="majorBidi"/>
          <w:b/>
          <w:bCs/>
          <w:sz w:val="24"/>
          <w:szCs w:val="24"/>
        </w:rPr>
        <w:t>LES COUPES</w:t>
      </w:r>
    </w:p>
    <w:p w:rsidR="005D6957" w:rsidRPr="001116BC" w:rsidRDefault="005D6957" w:rsidP="000A4EB0">
      <w:pPr>
        <w:pStyle w:val="Sansinterligne"/>
        <w:spacing w:line="360" w:lineRule="auto"/>
        <w:rPr>
          <w:rFonts w:asciiTheme="majorBidi" w:hAnsiTheme="majorBidi" w:cstheme="majorBidi"/>
          <w:sz w:val="24"/>
          <w:szCs w:val="24"/>
        </w:rPr>
      </w:pPr>
      <w:r w:rsidRPr="001116BC">
        <w:rPr>
          <w:rFonts w:asciiTheme="majorBidi" w:hAnsiTheme="majorBidi" w:cstheme="majorBidi"/>
          <w:b/>
          <w:bCs/>
          <w:sz w:val="24"/>
          <w:szCs w:val="24"/>
        </w:rPr>
        <w:t xml:space="preserve"> </w:t>
      </w:r>
      <w:r w:rsidR="000A4EB0" w:rsidRPr="001116BC">
        <w:rPr>
          <w:rFonts w:asciiTheme="majorBidi" w:hAnsiTheme="majorBidi" w:cstheme="majorBidi"/>
          <w:sz w:val="24"/>
          <w:szCs w:val="24"/>
        </w:rPr>
        <w:t>D</w:t>
      </w:r>
      <w:r w:rsidRPr="001116BC">
        <w:rPr>
          <w:rFonts w:asciiTheme="majorBidi" w:hAnsiTheme="majorBidi" w:cstheme="majorBidi"/>
          <w:sz w:val="24"/>
          <w:szCs w:val="24"/>
        </w:rPr>
        <w:t>u</w:t>
      </w:r>
      <w:r w:rsidR="000A4EB0">
        <w:rPr>
          <w:rFonts w:asciiTheme="majorBidi" w:hAnsiTheme="majorBidi" w:cstheme="majorBidi"/>
          <w:sz w:val="24"/>
          <w:szCs w:val="24"/>
        </w:rPr>
        <w:t xml:space="preserve"> </w:t>
      </w:r>
      <w:r w:rsidRPr="001116BC">
        <w:rPr>
          <w:rFonts w:asciiTheme="majorBidi" w:hAnsiTheme="majorBidi" w:cstheme="majorBidi"/>
          <w:sz w:val="24"/>
          <w:szCs w:val="24"/>
        </w:rPr>
        <w:t xml:space="preserve">bloc de </w:t>
      </w:r>
      <w:proofErr w:type="gramStart"/>
      <w:r w:rsidRPr="001116BC">
        <w:rPr>
          <w:rFonts w:asciiTheme="majorBidi" w:hAnsiTheme="majorBidi" w:cstheme="majorBidi"/>
          <w:sz w:val="24"/>
          <w:szCs w:val="24"/>
        </w:rPr>
        <w:t>paraffine réalisées</w:t>
      </w:r>
      <w:proofErr w:type="gramEnd"/>
      <w:r w:rsidRPr="001116BC">
        <w:rPr>
          <w:rFonts w:asciiTheme="majorBidi" w:hAnsiTheme="majorBidi" w:cstheme="majorBidi"/>
          <w:sz w:val="24"/>
          <w:szCs w:val="24"/>
        </w:rPr>
        <w:t xml:space="preserve"> avec un </w:t>
      </w:r>
      <w:r w:rsidRPr="001116BC">
        <w:rPr>
          <w:rFonts w:asciiTheme="majorBidi" w:hAnsiTheme="majorBidi" w:cstheme="majorBidi"/>
          <w:b/>
          <w:bCs/>
          <w:sz w:val="24"/>
          <w:szCs w:val="24"/>
        </w:rPr>
        <w:t xml:space="preserve">microtome </w:t>
      </w:r>
      <w:r w:rsidRPr="001116BC">
        <w:rPr>
          <w:rFonts w:asciiTheme="majorBidi" w:hAnsiTheme="majorBidi" w:cstheme="majorBidi"/>
          <w:sz w:val="24"/>
          <w:szCs w:val="24"/>
        </w:rPr>
        <w:t>permettant d’obtenir des tranches de section (</w:t>
      </w:r>
      <w:r w:rsidRPr="001116BC">
        <w:rPr>
          <w:rFonts w:asciiTheme="majorBidi" w:hAnsiTheme="majorBidi" w:cstheme="majorBidi"/>
          <w:b/>
          <w:bCs/>
          <w:sz w:val="24"/>
          <w:szCs w:val="24"/>
        </w:rPr>
        <w:t>coupes histologiques</w:t>
      </w:r>
      <w:r w:rsidRPr="001116BC">
        <w:rPr>
          <w:rFonts w:asciiTheme="majorBidi" w:hAnsiTheme="majorBidi" w:cstheme="majorBidi"/>
          <w:sz w:val="24"/>
          <w:szCs w:val="24"/>
        </w:rPr>
        <w:t xml:space="preserve">) de </w:t>
      </w:r>
      <w:r w:rsidRPr="001116BC">
        <w:rPr>
          <w:rFonts w:asciiTheme="majorBidi" w:hAnsiTheme="majorBidi" w:cstheme="majorBidi"/>
          <w:b/>
          <w:bCs/>
          <w:sz w:val="24"/>
          <w:szCs w:val="24"/>
        </w:rPr>
        <w:t xml:space="preserve">2 à 5 </w:t>
      </w:r>
      <w:proofErr w:type="spellStart"/>
      <w:r w:rsidRPr="001116BC">
        <w:rPr>
          <w:rFonts w:asciiTheme="majorBidi" w:hAnsiTheme="majorBidi" w:cstheme="majorBidi"/>
          <w:sz w:val="24"/>
          <w:szCs w:val="24"/>
        </w:rPr>
        <w:t>μm</w:t>
      </w:r>
      <w:proofErr w:type="spellEnd"/>
      <w:r w:rsidRPr="001116BC">
        <w:rPr>
          <w:rFonts w:asciiTheme="majorBidi" w:hAnsiTheme="majorBidi" w:cstheme="majorBidi"/>
          <w:sz w:val="24"/>
          <w:szCs w:val="24"/>
        </w:rPr>
        <w:t xml:space="preserve"> </w:t>
      </w:r>
      <w:r w:rsidRPr="001116BC">
        <w:rPr>
          <w:rFonts w:asciiTheme="majorBidi" w:hAnsiTheme="majorBidi" w:cstheme="majorBidi"/>
          <w:b/>
          <w:bCs/>
          <w:sz w:val="24"/>
          <w:szCs w:val="24"/>
        </w:rPr>
        <w:t>d’épaisseur</w:t>
      </w:r>
      <w:r w:rsidRPr="001116BC">
        <w:rPr>
          <w:rFonts w:asciiTheme="majorBidi" w:hAnsiTheme="majorBidi" w:cstheme="majorBidi"/>
          <w:sz w:val="24"/>
          <w:szCs w:val="24"/>
        </w:rPr>
        <w:t>.</w:t>
      </w:r>
    </w:p>
    <w:p w:rsidR="001A2244" w:rsidRPr="000A4EB0" w:rsidRDefault="005D6957" w:rsidP="000A4EB0">
      <w:pPr>
        <w:pStyle w:val="Sansinterligne"/>
        <w:spacing w:line="360" w:lineRule="auto"/>
        <w:rPr>
          <w:rFonts w:asciiTheme="majorBidi" w:hAnsiTheme="majorBidi" w:cstheme="majorBidi"/>
          <w:sz w:val="24"/>
          <w:szCs w:val="24"/>
        </w:rPr>
      </w:pPr>
      <w:r w:rsidRPr="001116BC">
        <w:rPr>
          <w:rFonts w:asciiTheme="majorBidi" w:hAnsiTheme="majorBidi" w:cstheme="majorBidi"/>
          <w:sz w:val="24"/>
          <w:szCs w:val="24"/>
        </w:rPr>
        <w:t xml:space="preserve">Les coupes sont recueillies sur des lames de verre. </w:t>
      </w:r>
    </w:p>
    <w:p w:rsidR="001A2244" w:rsidRPr="001116BC" w:rsidRDefault="001A2244" w:rsidP="001116BC">
      <w:pPr>
        <w:pStyle w:val="Sansinterligne"/>
        <w:spacing w:line="360" w:lineRule="auto"/>
        <w:rPr>
          <w:rFonts w:asciiTheme="majorBidi" w:hAnsiTheme="majorBidi" w:cstheme="majorBidi"/>
          <w:b/>
          <w:bCs/>
          <w:sz w:val="24"/>
          <w:szCs w:val="24"/>
        </w:rPr>
      </w:pPr>
      <w:r w:rsidRPr="001116BC">
        <w:rPr>
          <w:rFonts w:asciiTheme="majorBidi" w:hAnsiTheme="majorBidi" w:cstheme="majorBidi"/>
          <w:sz w:val="24"/>
          <w:szCs w:val="24"/>
        </w:rPr>
        <w:t xml:space="preserve">Un </w:t>
      </w:r>
      <w:proofErr w:type="spellStart"/>
      <w:r w:rsidRPr="001116BC">
        <w:rPr>
          <w:rFonts w:asciiTheme="majorBidi" w:hAnsiTheme="majorBidi" w:cstheme="majorBidi"/>
          <w:b/>
          <w:bCs/>
          <w:sz w:val="24"/>
          <w:szCs w:val="24"/>
        </w:rPr>
        <w:t>ultramicrotome</w:t>
      </w:r>
      <w:proofErr w:type="spellEnd"/>
      <w:r w:rsidRPr="001116BC">
        <w:rPr>
          <w:rFonts w:asciiTheme="majorBidi" w:hAnsiTheme="majorBidi" w:cstheme="majorBidi"/>
          <w:b/>
          <w:bCs/>
          <w:sz w:val="24"/>
          <w:szCs w:val="24"/>
        </w:rPr>
        <w:t xml:space="preserve"> </w:t>
      </w:r>
      <w:r w:rsidRPr="001116BC">
        <w:rPr>
          <w:rFonts w:asciiTheme="majorBidi" w:hAnsiTheme="majorBidi" w:cstheme="majorBidi"/>
          <w:sz w:val="24"/>
          <w:szCs w:val="24"/>
        </w:rPr>
        <w:t xml:space="preserve">est un appareil de très grande précision qui permet des coupes de </w:t>
      </w:r>
      <w:r w:rsidRPr="001116BC">
        <w:rPr>
          <w:rFonts w:asciiTheme="majorBidi" w:hAnsiTheme="majorBidi" w:cstheme="majorBidi"/>
          <w:b/>
          <w:bCs/>
          <w:sz w:val="24"/>
          <w:szCs w:val="24"/>
        </w:rPr>
        <w:t xml:space="preserve">60 à 100 nm </w:t>
      </w:r>
      <w:r w:rsidRPr="001116BC">
        <w:rPr>
          <w:rFonts w:asciiTheme="majorBidi" w:hAnsiTheme="majorBidi" w:cstheme="majorBidi"/>
          <w:sz w:val="24"/>
          <w:szCs w:val="24"/>
        </w:rPr>
        <w:t xml:space="preserve">servant en </w:t>
      </w:r>
      <w:r w:rsidRPr="001116BC">
        <w:rPr>
          <w:rFonts w:asciiTheme="majorBidi" w:hAnsiTheme="majorBidi" w:cstheme="majorBidi"/>
          <w:b/>
          <w:bCs/>
          <w:sz w:val="24"/>
          <w:szCs w:val="24"/>
        </w:rPr>
        <w:t>microscopie électronique.</w:t>
      </w:r>
    </w:p>
    <w:p w:rsidR="001A2244" w:rsidRPr="001116BC" w:rsidRDefault="001A2244" w:rsidP="001116BC">
      <w:pPr>
        <w:pStyle w:val="Sansinterligne"/>
        <w:spacing w:line="360" w:lineRule="auto"/>
        <w:rPr>
          <w:rFonts w:asciiTheme="majorBidi" w:hAnsiTheme="majorBidi" w:cstheme="majorBidi"/>
          <w:sz w:val="24"/>
          <w:szCs w:val="24"/>
        </w:rPr>
      </w:pPr>
    </w:p>
    <w:p w:rsidR="005D6957" w:rsidRPr="00B0256E" w:rsidRDefault="005D6957" w:rsidP="00B0256E">
      <w:pPr>
        <w:pStyle w:val="Sansinterligne"/>
        <w:spacing w:line="360" w:lineRule="auto"/>
        <w:jc w:val="right"/>
        <w:rPr>
          <w:rFonts w:asciiTheme="majorBidi" w:hAnsiTheme="majorBidi" w:cstheme="majorBidi"/>
          <w:color w:val="000000"/>
          <w:sz w:val="24"/>
          <w:szCs w:val="24"/>
        </w:rPr>
      </w:pPr>
      <w:r w:rsidRPr="001116BC">
        <w:rPr>
          <w:rFonts w:asciiTheme="majorBidi" w:hAnsiTheme="majorBidi" w:cstheme="majorBidi"/>
          <w:sz w:val="24"/>
          <w:szCs w:val="24"/>
        </w:rPr>
        <w:t>Microtome</w:t>
      </w:r>
    </w:p>
    <w:p w:rsidR="009859D1" w:rsidRPr="000A4EB0" w:rsidRDefault="001C0AB6" w:rsidP="000A4EB0">
      <w:pPr>
        <w:pStyle w:val="Paragraphedeliste"/>
        <w:numPr>
          <w:ilvl w:val="1"/>
          <w:numId w:val="7"/>
        </w:numPr>
        <w:autoSpaceDE w:val="0"/>
        <w:autoSpaceDN w:val="0"/>
        <w:adjustRightInd w:val="0"/>
        <w:spacing w:after="0" w:line="360" w:lineRule="auto"/>
        <w:rPr>
          <w:rFonts w:asciiTheme="majorBidi" w:hAnsiTheme="majorBidi" w:cstheme="majorBidi"/>
          <w:b/>
          <w:bCs/>
          <w:sz w:val="24"/>
          <w:szCs w:val="24"/>
        </w:rPr>
      </w:pPr>
      <w:r w:rsidRPr="000A4EB0">
        <w:rPr>
          <w:rFonts w:asciiTheme="majorBidi" w:hAnsiTheme="majorBidi" w:cstheme="majorBidi"/>
          <w:b/>
          <w:bCs/>
          <w:sz w:val="24"/>
          <w:szCs w:val="24"/>
        </w:rPr>
        <w:lastRenderedPageBreak/>
        <w:t xml:space="preserve">LES </w:t>
      </w:r>
      <w:r>
        <w:rPr>
          <w:rFonts w:asciiTheme="majorBidi" w:hAnsiTheme="majorBidi" w:cstheme="majorBidi"/>
          <w:b/>
          <w:bCs/>
          <w:sz w:val="24"/>
          <w:szCs w:val="24"/>
        </w:rPr>
        <w:t>COLORATIONS</w:t>
      </w:r>
      <w:r w:rsidRPr="000A4EB0">
        <w:rPr>
          <w:rFonts w:asciiTheme="majorBidi" w:hAnsiTheme="majorBidi" w:cstheme="majorBidi"/>
          <w:b/>
          <w:bCs/>
          <w:sz w:val="24"/>
          <w:szCs w:val="24"/>
        </w:rPr>
        <w:t xml:space="preserve"> </w:t>
      </w:r>
    </w:p>
    <w:p w:rsidR="009859D1" w:rsidRPr="000A4EB0" w:rsidRDefault="009859D1" w:rsidP="001116BC">
      <w:pPr>
        <w:autoSpaceDE w:val="0"/>
        <w:autoSpaceDN w:val="0"/>
        <w:adjustRightInd w:val="0"/>
        <w:spacing w:before="3" w:after="0" w:line="360" w:lineRule="auto"/>
        <w:rPr>
          <w:rFonts w:asciiTheme="majorBidi" w:hAnsiTheme="majorBidi" w:cstheme="majorBidi"/>
          <w:sz w:val="24"/>
          <w:szCs w:val="24"/>
        </w:rPr>
      </w:pPr>
      <w:r w:rsidRPr="000A4EB0">
        <w:rPr>
          <w:rFonts w:asciiTheme="majorBidi" w:hAnsiTheme="majorBidi" w:cstheme="majorBidi"/>
          <w:sz w:val="24"/>
          <w:szCs w:val="24"/>
        </w:rPr>
        <w:t xml:space="preserve">Afin de distinguer les différents tissus, on peut avoir recours à différents colorants : Colorants acides  Colorants basiques </w:t>
      </w:r>
    </w:p>
    <w:p w:rsidR="009859D1" w:rsidRPr="000A4EB0" w:rsidRDefault="009859D1" w:rsidP="001116BC">
      <w:pPr>
        <w:autoSpaceDE w:val="0"/>
        <w:autoSpaceDN w:val="0"/>
        <w:adjustRightInd w:val="0"/>
        <w:spacing w:before="3" w:after="0" w:line="360" w:lineRule="auto"/>
        <w:rPr>
          <w:rFonts w:asciiTheme="majorBidi" w:hAnsiTheme="majorBidi" w:cstheme="majorBidi"/>
          <w:sz w:val="24"/>
          <w:szCs w:val="24"/>
        </w:rPr>
      </w:pPr>
      <w:r w:rsidRPr="000A4EB0">
        <w:rPr>
          <w:rFonts w:asciiTheme="majorBidi" w:hAnsiTheme="majorBidi" w:cstheme="majorBidi"/>
          <w:sz w:val="24"/>
          <w:szCs w:val="24"/>
        </w:rPr>
        <w:t>Les substances acides de la cellule sont colorées par un colorant basique, les substances basiques de la cellule par un colorant acide.</w:t>
      </w:r>
    </w:p>
    <w:p w:rsidR="009859D1" w:rsidRPr="000A4EB0" w:rsidRDefault="009859D1" w:rsidP="001116BC">
      <w:pPr>
        <w:autoSpaceDE w:val="0"/>
        <w:autoSpaceDN w:val="0"/>
        <w:adjustRightInd w:val="0"/>
        <w:spacing w:after="0" w:line="360" w:lineRule="auto"/>
        <w:rPr>
          <w:rFonts w:asciiTheme="majorBidi" w:hAnsiTheme="majorBidi" w:cstheme="majorBidi"/>
          <w:sz w:val="24"/>
          <w:szCs w:val="24"/>
        </w:rPr>
      </w:pPr>
      <w:r w:rsidRPr="000A4EB0">
        <w:rPr>
          <w:rFonts w:asciiTheme="majorBidi" w:hAnsiTheme="majorBidi" w:cstheme="majorBidi"/>
          <w:sz w:val="24"/>
          <w:szCs w:val="24"/>
        </w:rPr>
        <w:t xml:space="preserve">•Les colorations de routine utilisent un (hématéine) ou deux colorants différents : l'Hématéine-Eosine (H.E.) associe: </w:t>
      </w:r>
    </w:p>
    <w:p w:rsidR="009859D1" w:rsidRPr="000A4EB0" w:rsidRDefault="009859D1" w:rsidP="001116BC">
      <w:pPr>
        <w:autoSpaceDE w:val="0"/>
        <w:autoSpaceDN w:val="0"/>
        <w:adjustRightInd w:val="0"/>
        <w:spacing w:after="0" w:line="360" w:lineRule="auto"/>
        <w:rPr>
          <w:rFonts w:asciiTheme="majorBidi" w:hAnsiTheme="majorBidi" w:cstheme="majorBidi"/>
          <w:sz w:val="24"/>
          <w:szCs w:val="24"/>
        </w:rPr>
      </w:pPr>
      <w:r w:rsidRPr="000A4EB0">
        <w:rPr>
          <w:rFonts w:asciiTheme="majorBidi" w:hAnsiTheme="majorBidi" w:cstheme="majorBidi"/>
          <w:sz w:val="24"/>
          <w:szCs w:val="24"/>
        </w:rPr>
        <w:t xml:space="preserve">•- l'hématéine qui colore les noyaux en violet. </w:t>
      </w:r>
    </w:p>
    <w:p w:rsidR="009859D1" w:rsidRPr="000A4EB0" w:rsidRDefault="009859D1" w:rsidP="001116BC">
      <w:pPr>
        <w:autoSpaceDE w:val="0"/>
        <w:autoSpaceDN w:val="0"/>
        <w:adjustRightInd w:val="0"/>
        <w:spacing w:after="0" w:line="360" w:lineRule="auto"/>
        <w:rPr>
          <w:rFonts w:asciiTheme="majorBidi" w:hAnsiTheme="majorBidi" w:cstheme="majorBidi"/>
          <w:sz w:val="24"/>
          <w:szCs w:val="24"/>
        </w:rPr>
      </w:pPr>
      <w:r w:rsidRPr="000A4EB0">
        <w:rPr>
          <w:rFonts w:asciiTheme="majorBidi" w:hAnsiTheme="majorBidi" w:cstheme="majorBidi"/>
          <w:sz w:val="24"/>
          <w:szCs w:val="24"/>
        </w:rPr>
        <w:t>•- l'éosine les cytoplasmes en rose.</w:t>
      </w:r>
    </w:p>
    <w:p w:rsidR="000A4EB0" w:rsidRDefault="000A4EB0" w:rsidP="000A4EB0">
      <w:pPr>
        <w:autoSpaceDE w:val="0"/>
        <w:autoSpaceDN w:val="0"/>
        <w:adjustRightInd w:val="0"/>
        <w:spacing w:after="0" w:line="360" w:lineRule="auto"/>
        <w:ind w:right="2459"/>
        <w:rPr>
          <w:rFonts w:asciiTheme="majorBidi" w:hAnsiTheme="majorBidi" w:cstheme="majorBidi"/>
          <w:sz w:val="24"/>
          <w:szCs w:val="24"/>
        </w:rPr>
      </w:pPr>
    </w:p>
    <w:p w:rsidR="001A2244" w:rsidRPr="000A4EB0" w:rsidRDefault="001A2244" w:rsidP="000A4EB0">
      <w:pPr>
        <w:pStyle w:val="Paragraphedeliste"/>
        <w:numPr>
          <w:ilvl w:val="1"/>
          <w:numId w:val="7"/>
        </w:numPr>
        <w:autoSpaceDE w:val="0"/>
        <w:autoSpaceDN w:val="0"/>
        <w:adjustRightInd w:val="0"/>
        <w:spacing w:after="0" w:line="360" w:lineRule="auto"/>
        <w:ind w:right="2459"/>
        <w:rPr>
          <w:rFonts w:asciiTheme="majorBidi" w:hAnsiTheme="majorBidi" w:cstheme="majorBidi"/>
          <w:b/>
          <w:bCs/>
          <w:sz w:val="24"/>
          <w:szCs w:val="24"/>
        </w:rPr>
      </w:pPr>
      <w:r w:rsidRPr="000A4EB0">
        <w:rPr>
          <w:rFonts w:asciiTheme="majorBidi" w:hAnsiTheme="majorBidi" w:cstheme="majorBidi"/>
          <w:b/>
          <w:bCs/>
          <w:sz w:val="24"/>
          <w:szCs w:val="24"/>
        </w:rPr>
        <w:t xml:space="preserve">LE MONTAGE ET OBSERVATION </w:t>
      </w:r>
    </w:p>
    <w:p w:rsidR="00834911" w:rsidRPr="000A4EB0" w:rsidRDefault="00456BE4" w:rsidP="000A4EB0">
      <w:pPr>
        <w:pStyle w:val="Sansinterligne"/>
        <w:spacing w:line="360" w:lineRule="auto"/>
        <w:rPr>
          <w:rFonts w:asciiTheme="majorBidi" w:hAnsiTheme="majorBidi" w:cstheme="majorBidi"/>
          <w:sz w:val="24"/>
          <w:szCs w:val="24"/>
        </w:rPr>
      </w:pPr>
      <w:r w:rsidRPr="000A4EB0">
        <w:rPr>
          <w:rFonts w:asciiTheme="majorBidi" w:hAnsiTheme="majorBidi" w:cstheme="majorBidi"/>
          <w:sz w:val="24"/>
          <w:szCs w:val="24"/>
        </w:rPr>
        <w:t>Les</w:t>
      </w:r>
      <w:r w:rsidR="001A2244" w:rsidRPr="000A4EB0">
        <w:rPr>
          <w:rFonts w:asciiTheme="majorBidi" w:hAnsiTheme="majorBidi" w:cstheme="majorBidi"/>
          <w:sz w:val="24"/>
          <w:szCs w:val="24"/>
        </w:rPr>
        <w:t xml:space="preserve"> coupes colorées sont montées entre lame et </w:t>
      </w:r>
      <w:r w:rsidR="00834911" w:rsidRPr="000A4EB0">
        <w:rPr>
          <w:rFonts w:asciiTheme="majorBidi" w:hAnsiTheme="majorBidi" w:cstheme="majorBidi"/>
          <w:sz w:val="24"/>
          <w:szCs w:val="24"/>
        </w:rPr>
        <w:t xml:space="preserve">lamelle avec une </w:t>
      </w:r>
      <w:r w:rsidRPr="000A4EB0">
        <w:rPr>
          <w:rFonts w:asciiTheme="majorBidi" w:hAnsiTheme="majorBidi" w:cstheme="majorBidi"/>
          <w:sz w:val="24"/>
          <w:szCs w:val="24"/>
        </w:rPr>
        <w:t>résine synthétique</w:t>
      </w:r>
      <w:r w:rsidR="00834911" w:rsidRPr="000A4EB0">
        <w:rPr>
          <w:rFonts w:asciiTheme="majorBidi" w:hAnsiTheme="majorBidi" w:cstheme="majorBidi"/>
          <w:sz w:val="24"/>
          <w:szCs w:val="24"/>
        </w:rPr>
        <w:t xml:space="preserve"> dont l’indice de réfraction est voisin de celui du verre</w:t>
      </w:r>
      <w:r w:rsidR="000A4EB0" w:rsidRPr="000A4EB0">
        <w:rPr>
          <w:rFonts w:asciiTheme="majorBidi" w:hAnsiTheme="majorBidi" w:cstheme="majorBidi"/>
          <w:sz w:val="24"/>
          <w:szCs w:val="24"/>
        </w:rPr>
        <w:t xml:space="preserve">. </w:t>
      </w:r>
      <w:r w:rsidR="00834911" w:rsidRPr="000A4EB0">
        <w:rPr>
          <w:rFonts w:asciiTheme="majorBidi" w:hAnsiTheme="majorBidi" w:cstheme="majorBidi"/>
          <w:sz w:val="24"/>
          <w:szCs w:val="24"/>
        </w:rPr>
        <w:t>On d</w:t>
      </w:r>
      <w:r w:rsidR="000A4EB0" w:rsidRPr="000A4EB0">
        <w:rPr>
          <w:rFonts w:asciiTheme="majorBidi" w:hAnsiTheme="majorBidi" w:cstheme="majorBidi"/>
          <w:sz w:val="24"/>
          <w:szCs w:val="24"/>
        </w:rPr>
        <w:t xml:space="preserve">ispose alors d’une« préparation </w:t>
      </w:r>
      <w:r w:rsidR="00834911" w:rsidRPr="000A4EB0">
        <w:rPr>
          <w:rFonts w:asciiTheme="majorBidi" w:hAnsiTheme="majorBidi" w:cstheme="majorBidi"/>
          <w:sz w:val="24"/>
          <w:szCs w:val="24"/>
        </w:rPr>
        <w:t xml:space="preserve">microscopique » (appelée « lame ») prête à être observée au </w:t>
      </w:r>
      <w:r w:rsidR="000A4EB0">
        <w:rPr>
          <w:rFonts w:asciiTheme="majorBidi" w:hAnsiTheme="majorBidi" w:cstheme="majorBidi"/>
          <w:sz w:val="24"/>
          <w:szCs w:val="24"/>
        </w:rPr>
        <w:t xml:space="preserve"> </w:t>
      </w:r>
      <w:r w:rsidR="00834911" w:rsidRPr="000A4EB0">
        <w:rPr>
          <w:rFonts w:asciiTheme="majorBidi" w:hAnsiTheme="majorBidi" w:cstheme="majorBidi"/>
          <w:sz w:val="24"/>
          <w:szCs w:val="24"/>
        </w:rPr>
        <w:t>microscope optique (MO).</w:t>
      </w:r>
    </w:p>
    <w:p w:rsidR="001A2244" w:rsidRPr="000A4EB0" w:rsidRDefault="001A2244" w:rsidP="000A4EB0">
      <w:pPr>
        <w:pStyle w:val="Sansinterligne"/>
        <w:spacing w:line="360" w:lineRule="auto"/>
        <w:rPr>
          <w:rFonts w:asciiTheme="majorBidi" w:hAnsiTheme="majorBidi" w:cstheme="majorBidi"/>
          <w:sz w:val="24"/>
          <w:szCs w:val="24"/>
        </w:rPr>
      </w:pPr>
    </w:p>
    <w:p w:rsidR="001A2244" w:rsidRPr="001116BC" w:rsidRDefault="001A2244" w:rsidP="001116BC">
      <w:pPr>
        <w:autoSpaceDE w:val="0"/>
        <w:autoSpaceDN w:val="0"/>
        <w:adjustRightInd w:val="0"/>
        <w:spacing w:after="0" w:line="360" w:lineRule="auto"/>
        <w:ind w:left="108" w:right="6531"/>
        <w:rPr>
          <w:rFonts w:asciiTheme="majorBidi" w:hAnsiTheme="majorBidi" w:cstheme="majorBidi"/>
          <w:sz w:val="24"/>
          <w:szCs w:val="24"/>
        </w:rPr>
        <w:sectPr w:rsidR="001A2244" w:rsidRPr="001116BC" w:rsidSect="000931A4">
          <w:pgSz w:w="11907" w:h="16839" w:orient="landscape" w:code="9"/>
          <w:pgMar w:top="900" w:right="708" w:bottom="900" w:left="1400" w:header="720" w:footer="720" w:gutter="0"/>
          <w:cols w:space="720"/>
          <w:noEndnote/>
          <w:docGrid w:linePitch="299"/>
        </w:sectPr>
      </w:pPr>
    </w:p>
    <w:p w:rsidR="00922EF7" w:rsidRDefault="00922EF7" w:rsidP="00922EF7">
      <w:pPr>
        <w:pStyle w:val="Titre2"/>
        <w:ind w:left="-5"/>
        <w:jc w:val="center"/>
        <w:rPr>
          <w:rFonts w:ascii="Times New Roman" w:hAnsi="Times New Roman" w:cs="Times New Roman"/>
        </w:rPr>
      </w:pPr>
      <w:r w:rsidRPr="00922EF7">
        <w:rPr>
          <w:rFonts w:ascii="Times New Roman" w:hAnsi="Times New Roman" w:cs="Times New Roman"/>
        </w:rPr>
        <w:lastRenderedPageBreak/>
        <w:t xml:space="preserve">MICROSCOPIE </w:t>
      </w:r>
    </w:p>
    <w:p w:rsidR="00B640CD" w:rsidRDefault="00B640CD" w:rsidP="00B640CD">
      <w:pPr>
        <w:rPr>
          <w:lang w:eastAsia="fr-FR"/>
        </w:rPr>
      </w:pPr>
    </w:p>
    <w:p w:rsidR="00B640CD" w:rsidRDefault="00B640CD" w:rsidP="00B640CD">
      <w:pPr>
        <w:rPr>
          <w:lang w:eastAsia="fr-FR"/>
        </w:rPr>
      </w:pPr>
    </w:p>
    <w:p w:rsidR="00B640CD" w:rsidRDefault="00B640CD" w:rsidP="00B640CD">
      <w:pPr>
        <w:jc w:val="center"/>
        <w:rPr>
          <w:lang w:eastAsia="fr-FR"/>
        </w:rPr>
      </w:pPr>
      <w:r>
        <w:rPr>
          <w:noProof/>
          <w:lang w:eastAsia="fr-FR"/>
        </w:rPr>
        <w:drawing>
          <wp:inline distT="0" distB="0" distL="0" distR="0">
            <wp:extent cx="2009775" cy="2828925"/>
            <wp:effectExtent l="0" t="0" r="0" b="0"/>
            <wp:docPr id="8" name="Image 8" descr="http://micromonde.free.fr/materiel/images/L12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cromonde.free.fr/materiel/images/L1200b.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9775" cy="2828925"/>
                    </a:xfrm>
                    <a:prstGeom prst="rect">
                      <a:avLst/>
                    </a:prstGeom>
                    <a:noFill/>
                    <a:ln>
                      <a:noFill/>
                    </a:ln>
                  </pic:spPr>
                </pic:pic>
              </a:graphicData>
            </a:graphic>
          </wp:inline>
        </w:drawing>
      </w:r>
    </w:p>
    <w:p w:rsidR="00B640CD" w:rsidRDefault="00B640CD" w:rsidP="00B640CD">
      <w:pPr>
        <w:rPr>
          <w:lang w:eastAsia="fr-FR"/>
        </w:rPr>
      </w:pPr>
    </w:p>
    <w:p w:rsidR="00B640CD" w:rsidRPr="00B640CD" w:rsidRDefault="00B640CD" w:rsidP="00B640CD">
      <w:pPr>
        <w:rPr>
          <w:rFonts w:ascii="Times New Roman" w:hAnsi="Times New Roman" w:cs="Times New Roman"/>
          <w:sz w:val="24"/>
          <w:szCs w:val="24"/>
          <w:lang w:eastAsia="fr-FR"/>
        </w:rPr>
      </w:pPr>
      <w:r w:rsidRPr="00B640CD">
        <w:t>1  -  </w:t>
      </w:r>
      <w:r w:rsidRPr="00B640CD">
        <w:rPr>
          <w:b/>
        </w:rPr>
        <w:t>Le statif</w:t>
      </w:r>
      <w:r>
        <w:rPr>
          <w:b/>
        </w:rPr>
        <w:t> :</w:t>
      </w:r>
      <w:proofErr w:type="gramStart"/>
      <w:r w:rsidRPr="00B640CD">
        <w:t> </w:t>
      </w:r>
      <w:r w:rsidRPr="00B640CD">
        <w:rPr>
          <w:rFonts w:ascii="Times New Roman" w:hAnsi="Times New Roman" w:cs="Times New Roman"/>
          <w:sz w:val="24"/>
          <w:szCs w:val="24"/>
          <w:lang w:eastAsia="fr-FR"/>
        </w:rPr>
        <w:t> est</w:t>
      </w:r>
      <w:proofErr w:type="gramEnd"/>
      <w:r w:rsidRPr="00B640CD">
        <w:rPr>
          <w:rFonts w:ascii="Times New Roman" w:hAnsi="Times New Roman" w:cs="Times New Roman"/>
          <w:sz w:val="24"/>
          <w:szCs w:val="24"/>
          <w:lang w:eastAsia="fr-FR"/>
        </w:rPr>
        <w:t xml:space="preserve"> le corps de l'appareil qui supporte les divers mécanismes et tubes optiques</w:t>
      </w:r>
      <w:r w:rsidRPr="00B640CD">
        <w:rPr>
          <w:rFonts w:ascii="Times New Roman" w:hAnsi="Times New Roman" w:cs="Times New Roman"/>
          <w:sz w:val="24"/>
          <w:szCs w:val="24"/>
          <w:lang w:eastAsia="fr-FR"/>
        </w:rPr>
        <w:br/>
      </w:r>
      <w:r w:rsidRPr="00B640CD">
        <w:rPr>
          <w:rFonts w:ascii="Times New Roman" w:hAnsi="Times New Roman" w:cs="Times New Roman"/>
          <w:sz w:val="24"/>
          <w:szCs w:val="24"/>
          <w:lang w:eastAsia="fr-FR"/>
        </w:rPr>
        <w:br/>
      </w:r>
      <w:r w:rsidRPr="00B640CD">
        <w:rPr>
          <w:b/>
        </w:rPr>
        <w:t> 2  -  L'éclairage</w:t>
      </w:r>
      <w:r>
        <w:rPr>
          <w:b/>
        </w:rPr>
        <w:t> :</w:t>
      </w:r>
      <w:r w:rsidRPr="00B640CD">
        <w:t>  </w:t>
      </w:r>
      <w:r w:rsidRPr="00B640CD">
        <w:rPr>
          <w:rFonts w:ascii="Times New Roman" w:hAnsi="Times New Roman" w:cs="Times New Roman"/>
          <w:sz w:val="24"/>
          <w:szCs w:val="24"/>
          <w:lang w:eastAsia="fr-FR"/>
        </w:rPr>
        <w:t xml:space="preserve"> est situé à la base de l'appareil. Pour </w:t>
      </w:r>
      <w:proofErr w:type="gramStart"/>
      <w:r w:rsidRPr="00B640CD">
        <w:rPr>
          <w:rFonts w:ascii="Times New Roman" w:hAnsi="Times New Roman" w:cs="Times New Roman"/>
          <w:sz w:val="24"/>
          <w:szCs w:val="24"/>
          <w:lang w:eastAsia="fr-FR"/>
        </w:rPr>
        <w:t>les modèle</w:t>
      </w:r>
      <w:proofErr w:type="gramEnd"/>
      <w:r w:rsidRPr="00B640CD">
        <w:rPr>
          <w:rFonts w:ascii="Times New Roman" w:hAnsi="Times New Roman" w:cs="Times New Roman"/>
          <w:sz w:val="24"/>
          <w:szCs w:val="24"/>
          <w:lang w:eastAsia="fr-FR"/>
        </w:rPr>
        <w:t xml:space="preserve"> d'</w:t>
      </w:r>
      <w:proofErr w:type="spellStart"/>
      <w:r w:rsidRPr="00B640CD">
        <w:rPr>
          <w:rFonts w:ascii="Times New Roman" w:hAnsi="Times New Roman" w:cs="Times New Roman"/>
          <w:sz w:val="24"/>
          <w:szCs w:val="24"/>
          <w:lang w:eastAsia="fr-FR"/>
        </w:rPr>
        <w:t>iniciation</w:t>
      </w:r>
      <w:proofErr w:type="spellEnd"/>
      <w:r w:rsidRPr="00B640CD">
        <w:rPr>
          <w:rFonts w:ascii="Times New Roman" w:hAnsi="Times New Roman" w:cs="Times New Roman"/>
          <w:sz w:val="24"/>
          <w:szCs w:val="24"/>
          <w:lang w:eastAsia="fr-FR"/>
        </w:rPr>
        <w:t xml:space="preserve"> il s'agit d'un miroir réfléchissant la lumière vers le système optique. Les modèles plus évolués sont quant à eux équipés de lampes au tungstène ou halogènes montées sur un dispositif de variation de l'intensité lumineuse.</w:t>
      </w:r>
      <w:r w:rsidRPr="00B640CD">
        <w:rPr>
          <w:rFonts w:ascii="Times New Roman" w:hAnsi="Times New Roman" w:cs="Times New Roman"/>
          <w:sz w:val="24"/>
          <w:szCs w:val="24"/>
          <w:lang w:eastAsia="fr-FR"/>
        </w:rPr>
        <w:br/>
      </w:r>
      <w:r w:rsidRPr="00B640CD">
        <w:rPr>
          <w:rFonts w:ascii="Times New Roman" w:hAnsi="Times New Roman" w:cs="Times New Roman"/>
          <w:sz w:val="24"/>
          <w:szCs w:val="24"/>
          <w:lang w:eastAsia="fr-FR"/>
        </w:rPr>
        <w:br/>
      </w:r>
      <w:r w:rsidRPr="00B640CD">
        <w:rPr>
          <w:b/>
        </w:rPr>
        <w:t> 3  -  La tourelle</w:t>
      </w:r>
      <w:r>
        <w:rPr>
          <w:b/>
        </w:rPr>
        <w:t> :</w:t>
      </w:r>
      <w:r w:rsidRPr="00B640CD">
        <w:t xml:space="preserve"> e</w:t>
      </w:r>
      <w:r w:rsidRPr="00B640CD">
        <w:rPr>
          <w:rFonts w:ascii="Times New Roman" w:hAnsi="Times New Roman" w:cs="Times New Roman"/>
          <w:sz w:val="24"/>
          <w:szCs w:val="24"/>
          <w:lang w:eastAsia="fr-FR"/>
        </w:rPr>
        <w:t>st un disque mécanique qui comporte plusieurs objectifs de différents  grossissements.</w:t>
      </w:r>
      <w:r w:rsidRPr="00B640CD">
        <w:rPr>
          <w:rFonts w:ascii="Times New Roman" w:hAnsi="Times New Roman" w:cs="Times New Roman"/>
          <w:sz w:val="24"/>
          <w:szCs w:val="24"/>
          <w:lang w:eastAsia="fr-FR"/>
        </w:rPr>
        <w:br/>
      </w:r>
      <w:r w:rsidRPr="00B640CD">
        <w:rPr>
          <w:rFonts w:ascii="Times New Roman" w:hAnsi="Times New Roman" w:cs="Times New Roman"/>
          <w:sz w:val="24"/>
          <w:szCs w:val="24"/>
          <w:lang w:eastAsia="fr-FR"/>
        </w:rPr>
        <w:br/>
      </w:r>
      <w:r w:rsidRPr="00B640CD">
        <w:t> </w:t>
      </w:r>
      <w:r w:rsidRPr="00B640CD">
        <w:rPr>
          <w:b/>
        </w:rPr>
        <w:t>4  -  La platine</w:t>
      </w:r>
      <w:r>
        <w:rPr>
          <w:b/>
        </w:rPr>
        <w:t> :</w:t>
      </w:r>
      <w:proofErr w:type="gramStart"/>
      <w:r w:rsidRPr="00B640CD">
        <w:t>  est</w:t>
      </w:r>
      <w:proofErr w:type="gramEnd"/>
      <w:r w:rsidRPr="00B640CD">
        <w:t xml:space="preserve"> le</w:t>
      </w:r>
      <w:r w:rsidRPr="00B640CD">
        <w:rPr>
          <w:rFonts w:ascii="Times New Roman" w:hAnsi="Times New Roman" w:cs="Times New Roman"/>
          <w:sz w:val="24"/>
          <w:szCs w:val="24"/>
          <w:lang w:eastAsia="fr-FR"/>
        </w:rPr>
        <w:t xml:space="preserve"> support sur lequel sont posées les lames de préparations. Elle est équipée de pinces valets dans les modèles de base, ou d'une </w:t>
      </w:r>
      <w:proofErr w:type="spellStart"/>
      <w:r w:rsidRPr="00B640CD">
        <w:rPr>
          <w:rFonts w:ascii="Times New Roman" w:hAnsi="Times New Roman" w:cs="Times New Roman"/>
          <w:sz w:val="24"/>
          <w:szCs w:val="24"/>
          <w:lang w:eastAsia="fr-FR"/>
        </w:rPr>
        <w:t>surplatine</w:t>
      </w:r>
      <w:proofErr w:type="spellEnd"/>
      <w:r w:rsidRPr="00B640CD">
        <w:rPr>
          <w:rFonts w:ascii="Times New Roman" w:hAnsi="Times New Roman" w:cs="Times New Roman"/>
          <w:sz w:val="24"/>
          <w:szCs w:val="24"/>
          <w:lang w:eastAsia="fr-FR"/>
        </w:rPr>
        <w:t xml:space="preserve"> à mouvement orthogonal contrôlé par vernier. </w:t>
      </w:r>
      <w:r w:rsidRPr="00B640CD">
        <w:rPr>
          <w:rFonts w:ascii="Times New Roman" w:hAnsi="Times New Roman" w:cs="Times New Roman"/>
          <w:sz w:val="24"/>
          <w:szCs w:val="24"/>
          <w:lang w:eastAsia="fr-FR"/>
        </w:rPr>
        <w:br/>
      </w:r>
      <w:r w:rsidRPr="00B640CD">
        <w:rPr>
          <w:rFonts w:ascii="Times New Roman" w:hAnsi="Times New Roman" w:cs="Times New Roman"/>
          <w:sz w:val="24"/>
          <w:szCs w:val="24"/>
          <w:lang w:eastAsia="fr-FR"/>
        </w:rPr>
        <w:br/>
      </w:r>
      <w:r w:rsidRPr="00B640CD">
        <w:t> </w:t>
      </w:r>
      <w:r w:rsidRPr="00B640CD">
        <w:rPr>
          <w:b/>
        </w:rPr>
        <w:t>5 -  La tête d'observation</w:t>
      </w:r>
      <w:r>
        <w:rPr>
          <w:b/>
        </w:rPr>
        <w:t> :</w:t>
      </w:r>
      <w:proofErr w:type="gramStart"/>
      <w:r w:rsidRPr="00B640CD">
        <w:t>  est</w:t>
      </w:r>
      <w:proofErr w:type="gramEnd"/>
      <w:r w:rsidRPr="00B640CD">
        <w:rPr>
          <w:rFonts w:ascii="Times New Roman" w:hAnsi="Times New Roman" w:cs="Times New Roman"/>
          <w:sz w:val="24"/>
          <w:szCs w:val="24"/>
          <w:lang w:eastAsia="fr-FR"/>
        </w:rPr>
        <w:t xml:space="preserve"> monoculaire sur les systèmes de base, binoculaire permettant l'observation avec les deux yeux, ou </w:t>
      </w:r>
      <w:proofErr w:type="spellStart"/>
      <w:r w:rsidRPr="00B640CD">
        <w:rPr>
          <w:rFonts w:ascii="Times New Roman" w:hAnsi="Times New Roman" w:cs="Times New Roman"/>
          <w:sz w:val="24"/>
          <w:szCs w:val="24"/>
          <w:lang w:eastAsia="fr-FR"/>
        </w:rPr>
        <w:t>trinoculaire</w:t>
      </w:r>
      <w:proofErr w:type="spellEnd"/>
      <w:r w:rsidRPr="00B640CD">
        <w:rPr>
          <w:rFonts w:ascii="Times New Roman" w:hAnsi="Times New Roman" w:cs="Times New Roman"/>
          <w:sz w:val="24"/>
          <w:szCs w:val="24"/>
          <w:lang w:eastAsia="fr-FR"/>
        </w:rPr>
        <w:t xml:space="preserve"> permettant d'installer un dispositif de prises de vues (appareil photo ou caméra numérique).</w:t>
      </w:r>
    </w:p>
    <w:p w:rsidR="00B640CD" w:rsidRDefault="00B640CD" w:rsidP="00B640CD">
      <w:pPr>
        <w:rPr>
          <w:lang w:eastAsia="fr-FR"/>
        </w:rPr>
      </w:pPr>
    </w:p>
    <w:p w:rsidR="00922EF7" w:rsidRDefault="00922EF7" w:rsidP="00B640CD">
      <w:pPr>
        <w:spacing w:after="26" w:line="256" w:lineRule="auto"/>
        <w:rPr>
          <w:sz w:val="28"/>
        </w:rPr>
      </w:pPr>
    </w:p>
    <w:p w:rsidR="00FE7356" w:rsidRPr="00FE7356" w:rsidRDefault="00FE7356" w:rsidP="00FE7356">
      <w:pPr>
        <w:shd w:val="clear" w:color="auto" w:fill="FFFFFF"/>
        <w:spacing w:after="0" w:line="240" w:lineRule="auto"/>
        <w:jc w:val="center"/>
        <w:rPr>
          <w:rFonts w:ascii="Helvetica" w:eastAsia="Times New Roman" w:hAnsi="Helvetica" w:cs="Times New Roman"/>
          <w:color w:val="000000"/>
          <w:sz w:val="21"/>
          <w:szCs w:val="21"/>
          <w:lang w:eastAsia="fr-FR"/>
        </w:rPr>
      </w:pPr>
    </w:p>
    <w:p w:rsidR="00FE7356" w:rsidRPr="00FE7356" w:rsidRDefault="00FE7356" w:rsidP="00FE7356">
      <w:pPr>
        <w:shd w:val="clear" w:color="auto" w:fill="FFFFFF"/>
        <w:spacing w:after="0" w:line="288" w:lineRule="atLeast"/>
        <w:rPr>
          <w:rFonts w:ascii="Times New Roman" w:eastAsia="Times New Roman" w:hAnsi="Times New Roman" w:cs="Times New Roman"/>
          <w:color w:val="000000"/>
          <w:sz w:val="24"/>
          <w:szCs w:val="24"/>
          <w:lang w:eastAsia="fr-FR"/>
        </w:rPr>
      </w:pPr>
      <w:r w:rsidRPr="00FE7356">
        <w:rPr>
          <w:rFonts w:ascii="Times New Roman" w:eastAsia="Times New Roman" w:hAnsi="Times New Roman" w:cs="Times New Roman"/>
          <w:color w:val="000000"/>
          <w:sz w:val="24"/>
          <w:szCs w:val="24"/>
          <w:lang w:eastAsia="fr-FR"/>
        </w:rPr>
        <w:lastRenderedPageBreak/>
        <w:t>La microscopie optique permet de visualiser des objets ou des détails invisibles pour nos yeux, dont la résolution est trop faible.</w:t>
      </w:r>
    </w:p>
    <w:p w:rsidR="00FE7356" w:rsidRPr="00FE7356" w:rsidRDefault="00FE7356" w:rsidP="00FE7356">
      <w:pPr>
        <w:shd w:val="clear" w:color="auto" w:fill="FFFFFF"/>
        <w:spacing w:after="0" w:line="240" w:lineRule="auto"/>
        <w:outlineLvl w:val="1"/>
        <w:rPr>
          <w:rFonts w:ascii="Times New Roman" w:eastAsia="Times New Roman" w:hAnsi="Times New Roman" w:cs="Times New Roman"/>
          <w:color w:val="000000"/>
          <w:sz w:val="24"/>
          <w:szCs w:val="24"/>
          <w:lang w:eastAsia="fr-FR"/>
        </w:rPr>
      </w:pPr>
      <w:r w:rsidRPr="00FE7356">
        <w:rPr>
          <w:rFonts w:ascii="Times New Roman" w:eastAsia="Times New Roman" w:hAnsi="Times New Roman" w:cs="Times New Roman"/>
          <w:color w:val="000000"/>
          <w:sz w:val="24"/>
          <w:szCs w:val="24"/>
          <w:lang w:eastAsia="fr-FR"/>
        </w:rPr>
        <w:t>Technique</w:t>
      </w:r>
    </w:p>
    <w:p w:rsidR="00FE7356" w:rsidRPr="00FE7356" w:rsidRDefault="00FE7356" w:rsidP="00FE7356">
      <w:pPr>
        <w:shd w:val="clear" w:color="auto" w:fill="FFFFFF"/>
        <w:spacing w:after="0" w:line="288" w:lineRule="atLeast"/>
        <w:rPr>
          <w:rFonts w:ascii="Times New Roman" w:eastAsia="Times New Roman" w:hAnsi="Times New Roman" w:cs="Times New Roman"/>
          <w:color w:val="000000"/>
          <w:sz w:val="24"/>
          <w:szCs w:val="24"/>
          <w:lang w:eastAsia="fr-FR"/>
        </w:rPr>
      </w:pPr>
      <w:r w:rsidRPr="00FE7356">
        <w:rPr>
          <w:rFonts w:ascii="Times New Roman" w:eastAsia="Times New Roman" w:hAnsi="Times New Roman" w:cs="Times New Roman"/>
          <w:color w:val="000000"/>
          <w:sz w:val="24"/>
          <w:szCs w:val="24"/>
          <w:lang w:eastAsia="fr-FR"/>
        </w:rPr>
        <w:t>Le </w:t>
      </w:r>
      <w:hyperlink r:id="rId9" w:history="1">
        <w:r w:rsidRPr="00FE7356">
          <w:rPr>
            <w:rFonts w:ascii="Times New Roman" w:eastAsia="Times New Roman" w:hAnsi="Times New Roman" w:cs="Times New Roman"/>
            <w:color w:val="000000"/>
            <w:sz w:val="24"/>
            <w:szCs w:val="24"/>
            <w:lang w:eastAsia="fr-FR"/>
          </w:rPr>
          <w:t>microscope</w:t>
        </w:r>
      </w:hyperlink>
      <w:r w:rsidRPr="00FE7356">
        <w:rPr>
          <w:rFonts w:ascii="Times New Roman" w:eastAsia="Times New Roman" w:hAnsi="Times New Roman" w:cs="Times New Roman"/>
          <w:color w:val="000000"/>
          <w:sz w:val="24"/>
          <w:szCs w:val="24"/>
          <w:lang w:eastAsia="fr-FR"/>
        </w:rPr>
        <w:t> optique utilise la </w:t>
      </w:r>
      <w:hyperlink r:id="rId10" w:history="1">
        <w:r w:rsidRPr="00FE7356">
          <w:rPr>
            <w:rFonts w:ascii="Times New Roman" w:eastAsia="Times New Roman" w:hAnsi="Times New Roman" w:cs="Times New Roman"/>
            <w:color w:val="000000"/>
            <w:sz w:val="24"/>
            <w:szCs w:val="24"/>
            <w:lang w:eastAsia="fr-FR"/>
          </w:rPr>
          <w:t>lumière</w:t>
        </w:r>
      </w:hyperlink>
      <w:r w:rsidRPr="00FE7356">
        <w:rPr>
          <w:rFonts w:ascii="Times New Roman" w:eastAsia="Times New Roman" w:hAnsi="Times New Roman" w:cs="Times New Roman"/>
          <w:color w:val="000000"/>
          <w:sz w:val="24"/>
          <w:szCs w:val="24"/>
          <w:lang w:eastAsia="fr-FR"/>
        </w:rPr>
        <w:t>. Il est doté de deux </w:t>
      </w:r>
      <w:hyperlink r:id="rId11" w:history="1">
        <w:r w:rsidRPr="00FE7356">
          <w:rPr>
            <w:rFonts w:ascii="Times New Roman" w:eastAsia="Times New Roman" w:hAnsi="Times New Roman" w:cs="Times New Roman"/>
            <w:color w:val="000000"/>
            <w:sz w:val="24"/>
            <w:szCs w:val="24"/>
            <w:lang w:eastAsia="fr-FR"/>
          </w:rPr>
          <w:t>lentilles</w:t>
        </w:r>
      </w:hyperlink>
      <w:r w:rsidRPr="00FE7356">
        <w:rPr>
          <w:rFonts w:ascii="Times New Roman" w:eastAsia="Times New Roman" w:hAnsi="Times New Roman" w:cs="Times New Roman"/>
          <w:color w:val="000000"/>
          <w:sz w:val="24"/>
          <w:szCs w:val="24"/>
          <w:lang w:eastAsia="fr-FR"/>
        </w:rPr>
        <w:t> : </w:t>
      </w:r>
    </w:p>
    <w:p w:rsidR="00FE7356" w:rsidRPr="00FE7356" w:rsidRDefault="00FE7356" w:rsidP="00FE7356">
      <w:pPr>
        <w:numPr>
          <w:ilvl w:val="0"/>
          <w:numId w:val="21"/>
        </w:numPr>
        <w:shd w:val="clear" w:color="auto" w:fill="FFFFFF"/>
        <w:spacing w:before="100" w:beforeAutospacing="1" w:after="100" w:afterAutospacing="1" w:line="288" w:lineRule="atLeast"/>
        <w:ind w:left="550"/>
        <w:rPr>
          <w:rFonts w:ascii="Times New Roman" w:eastAsia="Times New Roman" w:hAnsi="Times New Roman" w:cs="Times New Roman"/>
          <w:color w:val="000000"/>
          <w:sz w:val="24"/>
          <w:szCs w:val="24"/>
          <w:lang w:eastAsia="fr-FR"/>
        </w:rPr>
      </w:pPr>
      <w:r w:rsidRPr="000A30E8">
        <w:rPr>
          <w:rFonts w:ascii="Times New Roman" w:eastAsia="Times New Roman" w:hAnsi="Times New Roman" w:cs="Times New Roman"/>
          <w:color w:val="000000"/>
          <w:sz w:val="24"/>
          <w:szCs w:val="24"/>
          <w:lang w:eastAsia="fr-FR"/>
        </w:rPr>
        <w:t>L’objectif</w:t>
      </w:r>
      <w:r w:rsidRPr="00FE7356">
        <w:rPr>
          <w:rFonts w:ascii="Times New Roman" w:eastAsia="Times New Roman" w:hAnsi="Times New Roman" w:cs="Times New Roman"/>
          <w:color w:val="000000"/>
          <w:sz w:val="24"/>
          <w:szCs w:val="24"/>
          <w:lang w:eastAsia="fr-FR"/>
        </w:rPr>
        <w:t>, pour agrandir l'objet que l'on souhaite observer (il existe plusieurs grossissements) ;</w:t>
      </w:r>
    </w:p>
    <w:p w:rsidR="00FE7356" w:rsidRPr="00FE7356" w:rsidRDefault="000A30E8" w:rsidP="00FE7356">
      <w:pPr>
        <w:numPr>
          <w:ilvl w:val="0"/>
          <w:numId w:val="21"/>
        </w:numPr>
        <w:shd w:val="clear" w:color="auto" w:fill="FFFFFF"/>
        <w:spacing w:before="100" w:beforeAutospacing="1" w:after="100" w:afterAutospacing="1" w:line="288" w:lineRule="atLeast"/>
        <w:ind w:left="55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w:t>
      </w:r>
      <w:r w:rsidR="00FE7356" w:rsidRPr="00FE7356">
        <w:rPr>
          <w:rFonts w:ascii="Times New Roman" w:eastAsia="Times New Roman" w:hAnsi="Times New Roman" w:cs="Times New Roman"/>
          <w:color w:val="000000"/>
          <w:sz w:val="24"/>
          <w:szCs w:val="24"/>
          <w:lang w:eastAsia="fr-FR"/>
        </w:rPr>
        <w:t>'</w:t>
      </w:r>
      <w:hyperlink r:id="rId12" w:history="1">
        <w:r w:rsidR="00FE7356" w:rsidRPr="00FE7356">
          <w:rPr>
            <w:rFonts w:ascii="Times New Roman" w:eastAsia="Times New Roman" w:hAnsi="Times New Roman" w:cs="Times New Roman"/>
            <w:color w:val="000000"/>
            <w:sz w:val="24"/>
            <w:szCs w:val="24"/>
            <w:lang w:eastAsia="fr-FR"/>
          </w:rPr>
          <w:t>oculaire</w:t>
        </w:r>
      </w:hyperlink>
      <w:r w:rsidR="00FE7356" w:rsidRPr="00FE7356">
        <w:rPr>
          <w:rFonts w:ascii="Times New Roman" w:eastAsia="Times New Roman" w:hAnsi="Times New Roman" w:cs="Times New Roman"/>
          <w:color w:val="000000"/>
          <w:sz w:val="24"/>
          <w:szCs w:val="24"/>
          <w:lang w:eastAsia="fr-FR"/>
        </w:rPr>
        <w:t> pour que les rayons arrivent à l'</w:t>
      </w:r>
      <w:hyperlink r:id="rId13" w:tgtFrame="_blank" w:tooltip="Dossier : anatomie de l'œil" w:history="1">
        <w:r w:rsidR="00FE7356" w:rsidRPr="00FE7356">
          <w:rPr>
            <w:rFonts w:ascii="Times New Roman" w:eastAsia="Times New Roman" w:hAnsi="Times New Roman" w:cs="Times New Roman"/>
            <w:color w:val="000000"/>
            <w:sz w:val="24"/>
            <w:szCs w:val="24"/>
            <w:lang w:eastAsia="fr-FR"/>
          </w:rPr>
          <w:t>œil</w:t>
        </w:r>
      </w:hyperlink>
      <w:r w:rsidR="00FE7356" w:rsidRPr="00FE7356">
        <w:rPr>
          <w:rFonts w:ascii="Times New Roman" w:eastAsia="Times New Roman" w:hAnsi="Times New Roman" w:cs="Times New Roman"/>
          <w:color w:val="000000"/>
          <w:sz w:val="24"/>
          <w:szCs w:val="24"/>
          <w:lang w:eastAsia="fr-FR"/>
        </w:rPr>
        <w:t> de manière parallèle, ce qui permet à l'</w:t>
      </w:r>
      <w:hyperlink r:id="rId14" w:history="1">
        <w:r w:rsidR="00FE7356" w:rsidRPr="00FE7356">
          <w:rPr>
            <w:rFonts w:ascii="Times New Roman" w:eastAsia="Times New Roman" w:hAnsi="Times New Roman" w:cs="Times New Roman"/>
            <w:color w:val="000000"/>
            <w:sz w:val="24"/>
            <w:szCs w:val="24"/>
            <w:lang w:eastAsia="fr-FR"/>
          </w:rPr>
          <w:t>œil</w:t>
        </w:r>
      </w:hyperlink>
      <w:r w:rsidR="00FE7356" w:rsidRPr="00FE7356">
        <w:rPr>
          <w:rFonts w:ascii="Times New Roman" w:eastAsia="Times New Roman" w:hAnsi="Times New Roman" w:cs="Times New Roman"/>
          <w:color w:val="000000"/>
          <w:sz w:val="24"/>
          <w:szCs w:val="24"/>
          <w:lang w:eastAsia="fr-FR"/>
        </w:rPr>
        <w:t> de se reposer.</w:t>
      </w:r>
    </w:p>
    <w:p w:rsidR="00FE7356" w:rsidRPr="00FE7356" w:rsidRDefault="00FE7356" w:rsidP="00FE7356">
      <w:pPr>
        <w:shd w:val="clear" w:color="auto" w:fill="FFFFFF"/>
        <w:spacing w:after="0" w:line="288" w:lineRule="atLeast"/>
        <w:rPr>
          <w:rFonts w:ascii="Times New Roman" w:eastAsia="Times New Roman" w:hAnsi="Times New Roman" w:cs="Times New Roman"/>
          <w:color w:val="000000"/>
          <w:sz w:val="24"/>
          <w:szCs w:val="24"/>
          <w:lang w:eastAsia="fr-FR"/>
        </w:rPr>
      </w:pPr>
      <w:r w:rsidRPr="00FE7356">
        <w:rPr>
          <w:rFonts w:ascii="Times New Roman" w:eastAsia="Times New Roman" w:hAnsi="Times New Roman" w:cs="Times New Roman"/>
          <w:color w:val="000000"/>
          <w:sz w:val="24"/>
          <w:szCs w:val="24"/>
          <w:lang w:eastAsia="fr-FR"/>
        </w:rPr>
        <w:t>Des instruments supplémentaires permettent de régler la quantité de lumière (le </w:t>
      </w:r>
      <w:hyperlink r:id="rId15" w:history="1">
        <w:r w:rsidRPr="00FE7356">
          <w:rPr>
            <w:rFonts w:ascii="Times New Roman" w:eastAsia="Times New Roman" w:hAnsi="Times New Roman" w:cs="Times New Roman"/>
            <w:color w:val="000000"/>
            <w:sz w:val="24"/>
            <w:szCs w:val="24"/>
            <w:lang w:eastAsia="fr-FR"/>
          </w:rPr>
          <w:t>diaphragme</w:t>
        </w:r>
      </w:hyperlink>
      <w:r w:rsidRPr="00FE7356">
        <w:rPr>
          <w:rFonts w:ascii="Times New Roman" w:eastAsia="Times New Roman" w:hAnsi="Times New Roman" w:cs="Times New Roman"/>
          <w:color w:val="000000"/>
          <w:sz w:val="24"/>
          <w:szCs w:val="24"/>
          <w:lang w:eastAsia="fr-FR"/>
        </w:rPr>
        <w:t>) ou la mise au point (molettes liées à un système de crémaillère) pour affiner l'observation de l'échantillon placé sur la </w:t>
      </w:r>
      <w:hyperlink r:id="rId16" w:history="1">
        <w:r w:rsidRPr="00FE7356">
          <w:rPr>
            <w:rFonts w:ascii="Times New Roman" w:eastAsia="Times New Roman" w:hAnsi="Times New Roman" w:cs="Times New Roman"/>
            <w:color w:val="000000"/>
            <w:sz w:val="24"/>
            <w:szCs w:val="24"/>
            <w:lang w:eastAsia="fr-FR"/>
          </w:rPr>
          <w:t>platine</w:t>
        </w:r>
      </w:hyperlink>
      <w:r w:rsidRPr="00FE7356">
        <w:rPr>
          <w:rFonts w:ascii="Times New Roman" w:eastAsia="Times New Roman" w:hAnsi="Times New Roman" w:cs="Times New Roman"/>
          <w:color w:val="000000"/>
          <w:sz w:val="24"/>
          <w:szCs w:val="24"/>
          <w:lang w:eastAsia="fr-FR"/>
        </w:rPr>
        <w:t> porte-échantillon.</w:t>
      </w:r>
    </w:p>
    <w:p w:rsidR="00FE7356" w:rsidRPr="00FE7356" w:rsidRDefault="00FE7356" w:rsidP="00FE7356">
      <w:pPr>
        <w:shd w:val="clear" w:color="auto" w:fill="FFFFFF"/>
        <w:spacing w:after="0" w:line="288" w:lineRule="atLeast"/>
        <w:rPr>
          <w:rFonts w:ascii="Times New Roman" w:eastAsia="Times New Roman" w:hAnsi="Times New Roman" w:cs="Times New Roman"/>
          <w:color w:val="000000"/>
          <w:sz w:val="24"/>
          <w:szCs w:val="24"/>
          <w:lang w:eastAsia="fr-FR"/>
        </w:rPr>
      </w:pPr>
      <w:r w:rsidRPr="00FE7356">
        <w:rPr>
          <w:rFonts w:ascii="Times New Roman" w:eastAsia="Times New Roman" w:hAnsi="Times New Roman" w:cs="Times New Roman"/>
          <w:color w:val="000000"/>
          <w:sz w:val="24"/>
          <w:szCs w:val="24"/>
          <w:lang w:eastAsia="fr-FR"/>
        </w:rPr>
        <w:t>La résolution des microscopes optiques ne peut être supérieure à 0,2 </w:t>
      </w:r>
      <w:hyperlink r:id="rId17" w:history="1">
        <w:r w:rsidRPr="00FE7356">
          <w:rPr>
            <w:rFonts w:ascii="Times New Roman" w:eastAsia="Times New Roman" w:hAnsi="Times New Roman" w:cs="Times New Roman"/>
            <w:color w:val="000000"/>
            <w:sz w:val="24"/>
            <w:szCs w:val="24"/>
            <w:lang w:eastAsia="fr-FR"/>
          </w:rPr>
          <w:t>micromètre</w:t>
        </w:r>
      </w:hyperlink>
      <w:r w:rsidRPr="00FE7356">
        <w:rPr>
          <w:rFonts w:ascii="Times New Roman" w:eastAsia="Times New Roman" w:hAnsi="Times New Roman" w:cs="Times New Roman"/>
          <w:color w:val="000000"/>
          <w:sz w:val="24"/>
          <w:szCs w:val="24"/>
          <w:lang w:eastAsia="fr-FR"/>
        </w:rPr>
        <w:t>, cette résolution étant limitée par la </w:t>
      </w:r>
      <w:hyperlink r:id="rId18" w:history="1">
        <w:r w:rsidRPr="00FE7356">
          <w:rPr>
            <w:rFonts w:ascii="Times New Roman" w:eastAsia="Times New Roman" w:hAnsi="Times New Roman" w:cs="Times New Roman"/>
            <w:color w:val="000000"/>
            <w:sz w:val="24"/>
            <w:szCs w:val="24"/>
            <w:lang w:eastAsia="fr-FR"/>
          </w:rPr>
          <w:t>diffraction</w:t>
        </w:r>
      </w:hyperlink>
      <w:r w:rsidRPr="00FE7356">
        <w:rPr>
          <w:rFonts w:ascii="Times New Roman" w:eastAsia="Times New Roman" w:hAnsi="Times New Roman" w:cs="Times New Roman"/>
          <w:color w:val="000000"/>
          <w:sz w:val="24"/>
          <w:szCs w:val="24"/>
          <w:lang w:eastAsia="fr-FR"/>
        </w:rPr>
        <w:t> de la lumière. Des techniques permettent de s'approcher de cette limite : l'utilisation d'un objectif à immersion (dans l'huile), ou en diminuant la </w:t>
      </w:r>
      <w:hyperlink r:id="rId19" w:history="1">
        <w:r w:rsidRPr="00FE7356">
          <w:rPr>
            <w:rFonts w:ascii="Times New Roman" w:eastAsia="Times New Roman" w:hAnsi="Times New Roman" w:cs="Times New Roman"/>
            <w:color w:val="000000"/>
            <w:sz w:val="24"/>
            <w:szCs w:val="24"/>
            <w:lang w:eastAsia="fr-FR"/>
          </w:rPr>
          <w:t>longueur d'onde</w:t>
        </w:r>
      </w:hyperlink>
      <w:r w:rsidRPr="00FE7356">
        <w:rPr>
          <w:rFonts w:ascii="Times New Roman" w:eastAsia="Times New Roman" w:hAnsi="Times New Roman" w:cs="Times New Roman"/>
          <w:color w:val="000000"/>
          <w:sz w:val="24"/>
          <w:szCs w:val="24"/>
          <w:lang w:eastAsia="fr-FR"/>
        </w:rPr>
        <w:t> de la lumière (toutefois limitée au visible).</w:t>
      </w:r>
    </w:p>
    <w:p w:rsidR="00FE7356" w:rsidRPr="000A30E8" w:rsidRDefault="00FE7356" w:rsidP="000A30E8">
      <w:pPr>
        <w:spacing w:after="26" w:line="256" w:lineRule="auto"/>
        <w:rPr>
          <w:rFonts w:ascii="Times New Roman" w:hAnsi="Times New Roman" w:cs="Times New Roman"/>
          <w:sz w:val="24"/>
          <w:szCs w:val="24"/>
        </w:rPr>
      </w:pPr>
    </w:p>
    <w:p w:rsidR="00922EF7" w:rsidRPr="000A30E8" w:rsidRDefault="00922EF7" w:rsidP="00922EF7">
      <w:pPr>
        <w:pStyle w:val="Titre3"/>
        <w:ind w:left="-5"/>
        <w:rPr>
          <w:rFonts w:ascii="Times New Roman" w:hAnsi="Times New Roman" w:cs="Times New Roman"/>
          <w:sz w:val="24"/>
          <w:szCs w:val="24"/>
        </w:rPr>
      </w:pPr>
      <w:r w:rsidRPr="000A30E8">
        <w:rPr>
          <w:rFonts w:ascii="Times New Roman" w:hAnsi="Times New Roman" w:cs="Times New Roman"/>
          <w:sz w:val="24"/>
          <w:szCs w:val="24"/>
        </w:rPr>
        <w:t xml:space="preserve">Buts  </w:t>
      </w:r>
    </w:p>
    <w:p w:rsidR="00922EF7" w:rsidRPr="000A30E8" w:rsidRDefault="00922EF7" w:rsidP="00922EF7">
      <w:pPr>
        <w:numPr>
          <w:ilvl w:val="0"/>
          <w:numId w:val="11"/>
        </w:numPr>
        <w:spacing w:after="7" w:line="247" w:lineRule="auto"/>
        <w:ind w:right="41" w:hanging="283"/>
        <w:jc w:val="both"/>
        <w:rPr>
          <w:rFonts w:ascii="Times New Roman" w:hAnsi="Times New Roman" w:cs="Times New Roman"/>
          <w:sz w:val="24"/>
          <w:szCs w:val="24"/>
        </w:rPr>
      </w:pPr>
      <w:r w:rsidRPr="000A30E8">
        <w:rPr>
          <w:rFonts w:ascii="Times New Roman" w:hAnsi="Times New Roman" w:cs="Times New Roman"/>
          <w:sz w:val="24"/>
          <w:szCs w:val="24"/>
        </w:rPr>
        <w:t xml:space="preserve">Se familiariser avec le microscope  </w:t>
      </w:r>
    </w:p>
    <w:p w:rsidR="00922EF7" w:rsidRPr="000A30E8" w:rsidRDefault="00922EF7" w:rsidP="00922EF7">
      <w:pPr>
        <w:numPr>
          <w:ilvl w:val="0"/>
          <w:numId w:val="11"/>
        </w:numPr>
        <w:spacing w:after="7" w:line="247" w:lineRule="auto"/>
        <w:ind w:right="41" w:hanging="283"/>
        <w:jc w:val="both"/>
        <w:rPr>
          <w:rFonts w:ascii="Times New Roman" w:hAnsi="Times New Roman" w:cs="Times New Roman"/>
          <w:sz w:val="24"/>
          <w:szCs w:val="24"/>
        </w:rPr>
      </w:pPr>
      <w:r w:rsidRPr="000A30E8">
        <w:rPr>
          <w:rFonts w:ascii="Times New Roman" w:hAnsi="Times New Roman" w:cs="Times New Roman"/>
          <w:sz w:val="24"/>
          <w:szCs w:val="24"/>
        </w:rPr>
        <w:t xml:space="preserve">Observer des cellules animales et végétales  </w:t>
      </w:r>
    </w:p>
    <w:p w:rsidR="00922EF7" w:rsidRPr="000A30E8" w:rsidRDefault="00922EF7" w:rsidP="00922EF7">
      <w:pPr>
        <w:numPr>
          <w:ilvl w:val="0"/>
          <w:numId w:val="11"/>
        </w:numPr>
        <w:spacing w:after="7" w:line="247" w:lineRule="auto"/>
        <w:ind w:right="41" w:hanging="283"/>
        <w:jc w:val="both"/>
        <w:rPr>
          <w:rFonts w:ascii="Times New Roman" w:hAnsi="Times New Roman" w:cs="Times New Roman"/>
          <w:sz w:val="24"/>
          <w:szCs w:val="24"/>
        </w:rPr>
      </w:pPr>
      <w:r w:rsidRPr="000A30E8">
        <w:rPr>
          <w:rFonts w:ascii="Times New Roman" w:hAnsi="Times New Roman" w:cs="Times New Roman"/>
          <w:sz w:val="24"/>
          <w:szCs w:val="24"/>
        </w:rPr>
        <w:t xml:space="preserve">Comparer la structure des cellules animales et végétales  </w:t>
      </w:r>
    </w:p>
    <w:p w:rsidR="00922EF7" w:rsidRPr="000A30E8" w:rsidRDefault="00922EF7" w:rsidP="00922EF7">
      <w:pPr>
        <w:numPr>
          <w:ilvl w:val="0"/>
          <w:numId w:val="11"/>
        </w:numPr>
        <w:spacing w:after="7" w:line="247" w:lineRule="auto"/>
        <w:ind w:right="41" w:hanging="283"/>
        <w:jc w:val="both"/>
        <w:rPr>
          <w:rFonts w:ascii="Times New Roman" w:hAnsi="Times New Roman" w:cs="Times New Roman"/>
          <w:sz w:val="24"/>
          <w:szCs w:val="24"/>
        </w:rPr>
      </w:pPr>
      <w:r w:rsidRPr="000A30E8">
        <w:rPr>
          <w:rFonts w:ascii="Times New Roman" w:hAnsi="Times New Roman" w:cs="Times New Roman"/>
          <w:sz w:val="24"/>
          <w:szCs w:val="24"/>
        </w:rPr>
        <w:t xml:space="preserve">Observer la relation structure - fonction chez les cellules  </w:t>
      </w:r>
    </w:p>
    <w:p w:rsidR="00D53524" w:rsidRPr="000A30E8" w:rsidRDefault="00D53524" w:rsidP="00D53524">
      <w:pPr>
        <w:spacing w:after="7" w:line="247" w:lineRule="auto"/>
        <w:ind w:right="41"/>
        <w:jc w:val="both"/>
        <w:rPr>
          <w:rFonts w:ascii="Times New Roman" w:hAnsi="Times New Roman" w:cs="Times New Roman"/>
          <w:sz w:val="24"/>
          <w:szCs w:val="24"/>
        </w:rPr>
      </w:pPr>
    </w:p>
    <w:p w:rsidR="00D53524" w:rsidRPr="000A30E8" w:rsidRDefault="00D53524" w:rsidP="00D53524">
      <w:pPr>
        <w:pStyle w:val="Titre3"/>
        <w:ind w:left="-5"/>
        <w:rPr>
          <w:rFonts w:ascii="Times New Roman" w:hAnsi="Times New Roman" w:cs="Times New Roman"/>
          <w:sz w:val="24"/>
          <w:szCs w:val="24"/>
        </w:rPr>
      </w:pPr>
      <w:r w:rsidRPr="000A30E8">
        <w:rPr>
          <w:rFonts w:ascii="Times New Roman" w:hAnsi="Times New Roman" w:cs="Times New Roman"/>
          <w:sz w:val="24"/>
          <w:szCs w:val="24"/>
        </w:rPr>
        <w:t xml:space="preserve">Théorie </w:t>
      </w:r>
    </w:p>
    <w:p w:rsidR="00D53524" w:rsidRPr="00B640CD" w:rsidRDefault="00D53524" w:rsidP="00B640CD">
      <w:pPr>
        <w:ind w:left="-14" w:right="41" w:firstLine="284"/>
        <w:rPr>
          <w:rFonts w:ascii="Times New Roman" w:hAnsi="Times New Roman" w:cs="Times New Roman"/>
          <w:sz w:val="24"/>
          <w:szCs w:val="24"/>
        </w:rPr>
      </w:pPr>
      <w:r w:rsidRPr="000A30E8">
        <w:rPr>
          <w:rFonts w:ascii="Times New Roman" w:hAnsi="Times New Roman" w:cs="Times New Roman"/>
          <w:b/>
          <w:sz w:val="24"/>
          <w:szCs w:val="24"/>
        </w:rPr>
        <w:t xml:space="preserve"> </w:t>
      </w:r>
      <w:r w:rsidRPr="000A30E8">
        <w:rPr>
          <w:rFonts w:ascii="Times New Roman" w:hAnsi="Times New Roman" w:cs="Times New Roman"/>
          <w:sz w:val="24"/>
          <w:szCs w:val="24"/>
        </w:rPr>
        <w:t>Le microscope est un instrume</w:t>
      </w:r>
      <w:r w:rsidRPr="00D53524">
        <w:rPr>
          <w:rFonts w:ascii="Times New Roman" w:hAnsi="Times New Roman" w:cs="Times New Roman"/>
          <w:sz w:val="24"/>
          <w:szCs w:val="24"/>
        </w:rPr>
        <w:t xml:space="preserve">nt d’optique qui sert à regarder les objets très petits. Il est composé de deux parties principales, le statif et l’optique. Le fait qu’on puisse dire qu’un microscope en est un de qualité est basé sur son pouvoir de résolution qui détermine la netteté de l’image (par la qualité de ses lentilles) et non sur son pouvoir de grossissant.  </w:t>
      </w:r>
    </w:p>
    <w:p w:rsidR="00D53524" w:rsidRPr="00D53524" w:rsidRDefault="00D53524" w:rsidP="00D53524">
      <w:pPr>
        <w:pStyle w:val="Titre3"/>
        <w:ind w:left="-5"/>
        <w:rPr>
          <w:rFonts w:ascii="Times New Roman" w:hAnsi="Times New Roman" w:cs="Times New Roman"/>
          <w:color w:val="auto"/>
          <w:sz w:val="24"/>
          <w:szCs w:val="24"/>
        </w:rPr>
      </w:pPr>
      <w:r w:rsidRPr="00D53524">
        <w:rPr>
          <w:rFonts w:ascii="Times New Roman" w:hAnsi="Times New Roman" w:cs="Times New Roman"/>
          <w:color w:val="auto"/>
          <w:sz w:val="24"/>
          <w:szCs w:val="24"/>
        </w:rPr>
        <w:t xml:space="preserve">Manipulation  </w:t>
      </w:r>
    </w:p>
    <w:p w:rsidR="00D53524" w:rsidRPr="00D53524" w:rsidRDefault="00D53524" w:rsidP="00D53524">
      <w:pPr>
        <w:pStyle w:val="Titre4"/>
        <w:ind w:left="-5"/>
        <w:rPr>
          <w:rFonts w:ascii="Times New Roman" w:hAnsi="Times New Roman" w:cs="Times New Roman"/>
          <w:color w:val="auto"/>
          <w:sz w:val="24"/>
          <w:szCs w:val="24"/>
        </w:rPr>
      </w:pPr>
      <w:r w:rsidRPr="00D53524">
        <w:rPr>
          <w:rFonts w:ascii="Times New Roman" w:hAnsi="Times New Roman" w:cs="Times New Roman"/>
          <w:color w:val="auto"/>
          <w:sz w:val="24"/>
          <w:szCs w:val="24"/>
        </w:rPr>
        <w:t xml:space="preserve">A) Microscopie  </w:t>
      </w:r>
    </w:p>
    <w:p w:rsidR="00D53524" w:rsidRDefault="00D53524" w:rsidP="00D53524">
      <w:pPr>
        <w:ind w:left="-14" w:right="41" w:firstLine="284"/>
        <w:rPr>
          <w:rFonts w:ascii="Times New Roman" w:hAnsi="Times New Roman" w:cs="Times New Roman"/>
          <w:sz w:val="24"/>
          <w:szCs w:val="24"/>
        </w:rPr>
      </w:pPr>
      <w:r w:rsidRPr="00D53524">
        <w:rPr>
          <w:rFonts w:ascii="Times New Roman" w:hAnsi="Times New Roman" w:cs="Times New Roman"/>
          <w:sz w:val="24"/>
          <w:szCs w:val="24"/>
        </w:rPr>
        <w:t xml:space="preserve">Pour utiliser adéquatement le microscope, il faut réaliser dans l’ordre les opérations suivantes :  </w:t>
      </w:r>
    </w:p>
    <w:p w:rsidR="00D53524" w:rsidRPr="00D53524" w:rsidRDefault="00D53524" w:rsidP="00D53524">
      <w:pPr>
        <w:pStyle w:val="Paragraphedeliste"/>
        <w:numPr>
          <w:ilvl w:val="0"/>
          <w:numId w:val="15"/>
        </w:numPr>
        <w:ind w:right="41"/>
        <w:rPr>
          <w:rFonts w:ascii="Times New Roman" w:hAnsi="Times New Roman" w:cs="Times New Roman"/>
          <w:sz w:val="24"/>
          <w:szCs w:val="24"/>
        </w:rPr>
      </w:pPr>
      <w:r w:rsidRPr="00D53524">
        <w:rPr>
          <w:rFonts w:ascii="Times New Roman" w:hAnsi="Times New Roman" w:cs="Times New Roman"/>
          <w:sz w:val="24"/>
          <w:szCs w:val="24"/>
        </w:rPr>
        <w:t xml:space="preserve">Avant toute utilisation, vérifier qu’il ne manque aucune pièce au microscope, sinon le signaler immédiatement. </w:t>
      </w:r>
    </w:p>
    <w:p w:rsidR="00D53524" w:rsidRDefault="00D53524" w:rsidP="00D53524">
      <w:pPr>
        <w:pStyle w:val="Paragraphedeliste"/>
        <w:numPr>
          <w:ilvl w:val="0"/>
          <w:numId w:val="15"/>
        </w:numPr>
        <w:spacing w:after="0" w:line="256" w:lineRule="auto"/>
      </w:pPr>
      <w:r>
        <w:t xml:space="preserve">S’assurer que l’objectif le plus faible est mis en place.  </w:t>
      </w:r>
    </w:p>
    <w:p w:rsidR="00D53524" w:rsidRDefault="00D53524" w:rsidP="00D53524">
      <w:pPr>
        <w:spacing w:after="0" w:line="256" w:lineRule="auto"/>
        <w:ind w:left="285"/>
      </w:pPr>
      <w:r>
        <w:t xml:space="preserve"> </w:t>
      </w:r>
    </w:p>
    <w:p w:rsidR="00D53524" w:rsidRDefault="00D53524" w:rsidP="00D53524">
      <w:pPr>
        <w:pStyle w:val="Paragraphedeliste"/>
        <w:numPr>
          <w:ilvl w:val="0"/>
          <w:numId w:val="15"/>
        </w:numPr>
        <w:spacing w:after="7" w:line="247" w:lineRule="auto"/>
        <w:ind w:right="41"/>
        <w:jc w:val="both"/>
      </w:pPr>
      <w:r>
        <w:t xml:space="preserve">Appuyer sur l’interrupteur de sorte que le témoin lumineux, placé sur le côté droit du statif (pied) s’allume.  </w:t>
      </w:r>
    </w:p>
    <w:p w:rsidR="00D53524" w:rsidRDefault="00D53524" w:rsidP="00D53524">
      <w:pPr>
        <w:spacing w:after="0" w:line="256" w:lineRule="auto"/>
        <w:ind w:left="284"/>
      </w:pPr>
      <w:r>
        <w:t xml:space="preserve"> </w:t>
      </w:r>
    </w:p>
    <w:p w:rsidR="00D53524" w:rsidRDefault="00D53524" w:rsidP="00D53524">
      <w:pPr>
        <w:numPr>
          <w:ilvl w:val="0"/>
          <w:numId w:val="15"/>
        </w:numPr>
        <w:spacing w:after="7" w:line="247" w:lineRule="auto"/>
        <w:ind w:right="41" w:hanging="283"/>
        <w:jc w:val="both"/>
      </w:pPr>
      <w:r>
        <w:t xml:space="preserve">Régler la luminosité grâce au bouton de réglage, à gauche sur le pied.  </w:t>
      </w:r>
    </w:p>
    <w:p w:rsidR="00D53524" w:rsidRDefault="00D53524" w:rsidP="00D53524">
      <w:pPr>
        <w:spacing w:after="0" w:line="256" w:lineRule="auto"/>
        <w:ind w:left="285"/>
      </w:pPr>
      <w:r>
        <w:t xml:space="preserve"> </w:t>
      </w:r>
    </w:p>
    <w:p w:rsidR="00D53524" w:rsidRDefault="00D53524" w:rsidP="00D53524">
      <w:pPr>
        <w:numPr>
          <w:ilvl w:val="0"/>
          <w:numId w:val="15"/>
        </w:numPr>
        <w:spacing w:after="7" w:line="247" w:lineRule="auto"/>
        <w:ind w:right="41" w:hanging="283"/>
        <w:jc w:val="both"/>
      </w:pPr>
      <w:r>
        <w:t xml:space="preserve">Placer le condensateur en butée supérieure et ouvrir le diaphragme de champ (s’il n’est pas déjà ouvert).  </w:t>
      </w:r>
    </w:p>
    <w:p w:rsidR="00D53524" w:rsidRDefault="00D53524" w:rsidP="00D53524">
      <w:pPr>
        <w:numPr>
          <w:ilvl w:val="0"/>
          <w:numId w:val="15"/>
        </w:numPr>
        <w:spacing w:after="7" w:line="247" w:lineRule="auto"/>
        <w:ind w:right="41" w:hanging="283"/>
        <w:jc w:val="both"/>
      </w:pPr>
      <w:r>
        <w:t xml:space="preserve">Placer la préparation sur la platine, la lamelle au-dessus de la lame, bien au centre du trou.  </w:t>
      </w:r>
    </w:p>
    <w:p w:rsidR="00D53524" w:rsidRDefault="00D53524" w:rsidP="00D53524">
      <w:pPr>
        <w:spacing w:after="0" w:line="256" w:lineRule="auto"/>
        <w:ind w:left="285"/>
      </w:pPr>
      <w:r>
        <w:lastRenderedPageBreak/>
        <w:t xml:space="preserve"> </w:t>
      </w:r>
    </w:p>
    <w:p w:rsidR="00D53524" w:rsidRDefault="00D53524" w:rsidP="00D53524">
      <w:pPr>
        <w:numPr>
          <w:ilvl w:val="0"/>
          <w:numId w:val="15"/>
        </w:numPr>
        <w:spacing w:after="7" w:line="247" w:lineRule="auto"/>
        <w:ind w:right="41" w:hanging="283"/>
        <w:jc w:val="both"/>
      </w:pPr>
      <w:r>
        <w:t xml:space="preserve">À l’aide de la vis micrométrique, monter au plus haut la platine. Regarder dans les oculaires tout en tournant la vise micrométrique de façon à ajuster votre mise au point grossière. Compléter ensuite votre mise au point fine avec la vise micrométrique. Toujours bien centrer la structure observée.  </w:t>
      </w:r>
    </w:p>
    <w:p w:rsidR="00D53524" w:rsidRDefault="00D53524" w:rsidP="00D53524">
      <w:pPr>
        <w:spacing w:after="0" w:line="256" w:lineRule="auto"/>
        <w:ind w:left="285"/>
      </w:pPr>
      <w:r>
        <w:t xml:space="preserve"> </w:t>
      </w:r>
    </w:p>
    <w:p w:rsidR="009962BF" w:rsidRDefault="009962BF" w:rsidP="009962BF">
      <w:pPr>
        <w:pStyle w:val="Paragraphedeliste"/>
      </w:pPr>
    </w:p>
    <w:p w:rsidR="009962BF" w:rsidRDefault="00D53524" w:rsidP="009962BF">
      <w:pPr>
        <w:pStyle w:val="Paragraphedeliste"/>
        <w:numPr>
          <w:ilvl w:val="0"/>
          <w:numId w:val="15"/>
        </w:numPr>
        <w:spacing w:after="7" w:line="247" w:lineRule="auto"/>
        <w:ind w:right="41"/>
        <w:jc w:val="both"/>
      </w:pPr>
      <w:r>
        <w:t xml:space="preserve">Pour avoir une vision stéréoscopique, éloigner et rapprocher les 2 oculaires au maximum. Déplacer les oculaires en mouvement de va et vient jusqu’à ce que vous n’observiez qu’un seul champ visuel. </w:t>
      </w:r>
    </w:p>
    <w:p w:rsidR="009962BF" w:rsidRDefault="009962BF" w:rsidP="009962BF">
      <w:pPr>
        <w:pStyle w:val="Paragraphedeliste"/>
        <w:spacing w:after="7" w:line="247" w:lineRule="auto"/>
        <w:ind w:left="630" w:right="41"/>
        <w:jc w:val="both"/>
      </w:pPr>
    </w:p>
    <w:p w:rsidR="009962BF" w:rsidRDefault="00D53524" w:rsidP="009962BF">
      <w:pPr>
        <w:pStyle w:val="Paragraphedeliste"/>
        <w:numPr>
          <w:ilvl w:val="0"/>
          <w:numId w:val="15"/>
        </w:numPr>
        <w:spacing w:after="7" w:line="247" w:lineRule="auto"/>
        <w:ind w:right="41"/>
        <w:jc w:val="both"/>
      </w:pPr>
      <w:r>
        <w:t xml:space="preserve"> </w:t>
      </w:r>
      <w:r w:rsidR="009962BF">
        <w:t xml:space="preserve">On procède ensuite à l’ajustement des oculaires. a) Premièrement, regarder dans l’oculaire droit, en fermant l’œil gauche. Mettre au focus l’échelle présente dans cet oculaire (micromètre oculaire). Ensuite, faire une mise au point sur la préparation avec la vis micrométrique. b) Deuxièmement, regarder dans l’oculaire gauche, en fermant œil droit. Faire une mise au point sur la préparation, en tournant la bague de cet oculaire.  </w:t>
      </w:r>
    </w:p>
    <w:p w:rsidR="009962BF" w:rsidRDefault="009962BF" w:rsidP="009962BF">
      <w:pPr>
        <w:spacing w:after="0" w:line="256" w:lineRule="auto"/>
        <w:ind w:left="285"/>
      </w:pPr>
      <w:r>
        <w:t xml:space="preserve"> </w:t>
      </w:r>
    </w:p>
    <w:p w:rsidR="009962BF" w:rsidRDefault="009962BF" w:rsidP="009962BF">
      <w:pPr>
        <w:numPr>
          <w:ilvl w:val="0"/>
          <w:numId w:val="15"/>
        </w:numPr>
        <w:spacing w:after="7" w:line="247" w:lineRule="auto"/>
        <w:ind w:right="41" w:hanging="283"/>
        <w:jc w:val="both"/>
      </w:pPr>
      <w:r>
        <w:t xml:space="preserve">On commence toujours l’observation en utilisant le plus faible grossissement (objectif 4X). L’observation est alors possible à plus fort grossissement, après avoir pris soin de bien centrer son sujet d’étude. Pour passer à un plus fort grossissement, tourner la bague dentée du revolver afin de mettre en bonne position l’objectif désiré dans l’axe optique. Refaire la mise au point en utilisant uniquement la vis micrométrique et recentrer la structure. La mise au point se fait de la même manière pour les autres objectifs.  </w:t>
      </w:r>
    </w:p>
    <w:p w:rsidR="009962BF" w:rsidRDefault="009962BF" w:rsidP="009962BF">
      <w:pPr>
        <w:spacing w:after="0" w:line="256" w:lineRule="auto"/>
        <w:ind w:left="285"/>
      </w:pPr>
      <w:r>
        <w:t xml:space="preserve"> </w:t>
      </w:r>
    </w:p>
    <w:p w:rsidR="00C763C8" w:rsidRPr="00B640CD" w:rsidRDefault="009962BF" w:rsidP="00B640CD">
      <w:pPr>
        <w:numPr>
          <w:ilvl w:val="0"/>
          <w:numId w:val="15"/>
        </w:numPr>
        <w:spacing w:after="7" w:line="247" w:lineRule="auto"/>
        <w:ind w:right="41" w:hanging="283"/>
        <w:jc w:val="both"/>
      </w:pPr>
      <w:r>
        <w:t xml:space="preserve">Pour faire une observation avec l’objectif 100X, on doit utiliser l’huile à immersion. Faire une mise au point à 400X. Passer au grossissement 1000X sans utiliser d’huile et faire la mise au point selon la procédure habituelle. Glisser ensuite de côté l’objectif 100X et déposer sur la préparation microscopique une goutte d’huile à immersion. Remettre en position l’objectif 100X et refaire la mise au point fine à l’aide de la vis micrométrique.  </w:t>
      </w:r>
    </w:p>
    <w:p w:rsidR="00C763C8" w:rsidRDefault="00C763C8" w:rsidP="00C763C8">
      <w:pPr>
        <w:spacing w:after="7" w:line="247" w:lineRule="auto"/>
        <w:ind w:left="630" w:right="41"/>
        <w:jc w:val="center"/>
        <w:rPr>
          <w:rFonts w:ascii="Times New Roman" w:hAnsi="Times New Roman" w:cs="Times New Roman"/>
          <w:sz w:val="24"/>
          <w:szCs w:val="24"/>
        </w:rPr>
      </w:pPr>
    </w:p>
    <w:p w:rsidR="00F54780" w:rsidRDefault="00C763C8" w:rsidP="00F54780">
      <w:pPr>
        <w:spacing w:after="7" w:line="247" w:lineRule="auto"/>
        <w:ind w:right="41"/>
        <w:rPr>
          <w:rFonts w:ascii="Times New Roman" w:hAnsi="Times New Roman" w:cs="Times New Roman"/>
          <w:sz w:val="24"/>
          <w:szCs w:val="24"/>
        </w:rPr>
      </w:pPr>
      <w:r w:rsidRPr="00B640CD">
        <w:rPr>
          <w:rFonts w:ascii="Times New Roman" w:hAnsi="Times New Roman" w:cs="Times New Roman"/>
          <w:b/>
          <w:sz w:val="24"/>
          <w:szCs w:val="24"/>
        </w:rPr>
        <w:t>   Le Microscope Électronique</w:t>
      </w:r>
      <w:r w:rsidRPr="00B640CD">
        <w:rPr>
          <w:rFonts w:ascii="Times New Roman" w:hAnsi="Times New Roman" w:cs="Times New Roman"/>
          <w:sz w:val="24"/>
          <w:szCs w:val="24"/>
        </w:rPr>
        <w:t>   </w:t>
      </w:r>
      <w:r w:rsidRPr="00B640CD">
        <w:rPr>
          <w:rFonts w:ascii="Times New Roman" w:hAnsi="Times New Roman" w:cs="Times New Roman"/>
          <w:sz w:val="24"/>
          <w:szCs w:val="24"/>
        </w:rPr>
        <w:br/>
      </w:r>
    </w:p>
    <w:p w:rsidR="00F54780" w:rsidRDefault="00F54780" w:rsidP="00F54780">
      <w:pPr>
        <w:shd w:val="clear" w:color="auto" w:fill="FFFFFF"/>
        <w:spacing w:after="0" w:line="288" w:lineRule="atLeast"/>
        <w:rPr>
          <w:rFonts w:ascii="Times New Roman" w:eastAsia="Times New Roman" w:hAnsi="Times New Roman" w:cs="Times New Roman"/>
          <w:color w:val="000000"/>
          <w:sz w:val="24"/>
          <w:szCs w:val="24"/>
          <w:lang w:eastAsia="fr-FR"/>
        </w:rPr>
      </w:pPr>
      <w:r w:rsidRPr="00F54780">
        <w:rPr>
          <w:rFonts w:ascii="Times New Roman" w:eastAsia="Times New Roman" w:hAnsi="Times New Roman" w:cs="Times New Roman"/>
          <w:color w:val="000000"/>
          <w:sz w:val="24"/>
          <w:szCs w:val="24"/>
          <w:lang w:eastAsia="fr-FR"/>
        </w:rPr>
        <w:t>Le </w:t>
      </w:r>
      <w:hyperlink r:id="rId20" w:history="1">
        <w:r w:rsidRPr="00F54780">
          <w:rPr>
            <w:rFonts w:ascii="Times New Roman" w:eastAsia="Times New Roman" w:hAnsi="Times New Roman" w:cs="Times New Roman"/>
            <w:color w:val="000000"/>
            <w:sz w:val="24"/>
            <w:szCs w:val="24"/>
            <w:lang w:eastAsia="fr-FR"/>
          </w:rPr>
          <w:t>microscope</w:t>
        </w:r>
      </w:hyperlink>
      <w:r w:rsidRPr="00F54780">
        <w:rPr>
          <w:rFonts w:ascii="Times New Roman" w:eastAsia="Times New Roman" w:hAnsi="Times New Roman" w:cs="Times New Roman"/>
          <w:color w:val="000000"/>
          <w:sz w:val="24"/>
          <w:szCs w:val="24"/>
          <w:lang w:eastAsia="fr-FR"/>
        </w:rPr>
        <w:t> électronique utilise le même principe de </w:t>
      </w:r>
      <w:hyperlink r:id="rId21" w:history="1">
        <w:r w:rsidRPr="00F54780">
          <w:rPr>
            <w:rFonts w:ascii="Times New Roman" w:eastAsia="Times New Roman" w:hAnsi="Times New Roman" w:cs="Times New Roman"/>
            <w:color w:val="000000"/>
            <w:sz w:val="24"/>
            <w:szCs w:val="24"/>
            <w:lang w:eastAsia="fr-FR"/>
          </w:rPr>
          <w:t>lentilles</w:t>
        </w:r>
      </w:hyperlink>
      <w:r w:rsidRPr="00F54780">
        <w:rPr>
          <w:rFonts w:ascii="Times New Roman" w:eastAsia="Times New Roman" w:hAnsi="Times New Roman" w:cs="Times New Roman"/>
          <w:color w:val="000000"/>
          <w:sz w:val="24"/>
          <w:szCs w:val="24"/>
          <w:lang w:eastAsia="fr-FR"/>
        </w:rPr>
        <w:t> et de faisceaux qu'un </w:t>
      </w:r>
      <w:hyperlink r:id="rId22" w:history="1">
        <w:r w:rsidRPr="00F54780">
          <w:rPr>
            <w:rFonts w:ascii="Times New Roman" w:eastAsia="Times New Roman" w:hAnsi="Times New Roman" w:cs="Times New Roman"/>
            <w:color w:val="000000"/>
            <w:sz w:val="24"/>
            <w:szCs w:val="24"/>
            <w:lang w:eastAsia="fr-FR"/>
          </w:rPr>
          <w:t>microscope optique</w:t>
        </w:r>
      </w:hyperlink>
      <w:r w:rsidRPr="00F54780">
        <w:rPr>
          <w:rFonts w:ascii="Times New Roman" w:eastAsia="Times New Roman" w:hAnsi="Times New Roman" w:cs="Times New Roman"/>
          <w:color w:val="000000"/>
          <w:sz w:val="24"/>
          <w:szCs w:val="24"/>
          <w:lang w:eastAsia="fr-FR"/>
        </w:rPr>
        <w:t>.</w:t>
      </w:r>
    </w:p>
    <w:p w:rsidR="00F54780" w:rsidRPr="00F54780" w:rsidRDefault="00F54780" w:rsidP="00F54780">
      <w:pPr>
        <w:shd w:val="clear" w:color="auto" w:fill="FFFFFF"/>
        <w:spacing w:after="0" w:line="288" w:lineRule="atLeast"/>
        <w:rPr>
          <w:rFonts w:ascii="Times New Roman" w:eastAsia="Times New Roman" w:hAnsi="Times New Roman" w:cs="Times New Roman"/>
          <w:color w:val="000000"/>
          <w:sz w:val="24"/>
          <w:szCs w:val="24"/>
          <w:lang w:eastAsia="fr-FR"/>
        </w:rPr>
      </w:pPr>
    </w:p>
    <w:p w:rsidR="00F54780" w:rsidRPr="00F54780" w:rsidRDefault="00F54780" w:rsidP="00F54780">
      <w:pPr>
        <w:shd w:val="clear" w:color="auto" w:fill="FFFFFF"/>
        <w:spacing w:after="0" w:line="240" w:lineRule="auto"/>
        <w:outlineLvl w:val="1"/>
        <w:rPr>
          <w:rFonts w:ascii="Times New Roman" w:eastAsia="Times New Roman" w:hAnsi="Times New Roman" w:cs="Times New Roman"/>
          <w:b/>
          <w:color w:val="000000"/>
          <w:sz w:val="24"/>
          <w:szCs w:val="24"/>
          <w:lang w:eastAsia="fr-FR"/>
        </w:rPr>
      </w:pPr>
      <w:r w:rsidRPr="00F54780">
        <w:rPr>
          <w:rFonts w:ascii="Times New Roman" w:eastAsia="Times New Roman" w:hAnsi="Times New Roman" w:cs="Times New Roman"/>
          <w:b/>
          <w:color w:val="000000"/>
          <w:sz w:val="24"/>
          <w:szCs w:val="24"/>
          <w:lang w:eastAsia="fr-FR"/>
        </w:rPr>
        <w:t>Caractéristiques du microscope électronique</w:t>
      </w:r>
    </w:p>
    <w:p w:rsidR="00F54780" w:rsidRPr="00F54780" w:rsidRDefault="00F54780" w:rsidP="00F54780">
      <w:pPr>
        <w:shd w:val="clear" w:color="auto" w:fill="FFFFFF"/>
        <w:spacing w:after="0" w:line="288" w:lineRule="atLeast"/>
        <w:rPr>
          <w:rFonts w:ascii="Times New Roman" w:eastAsia="Times New Roman" w:hAnsi="Times New Roman" w:cs="Times New Roman"/>
          <w:color w:val="000000"/>
          <w:sz w:val="24"/>
          <w:szCs w:val="24"/>
          <w:lang w:eastAsia="fr-FR"/>
        </w:rPr>
      </w:pPr>
      <w:r w:rsidRPr="00F54780">
        <w:rPr>
          <w:rFonts w:ascii="Times New Roman" w:eastAsia="Times New Roman" w:hAnsi="Times New Roman" w:cs="Times New Roman"/>
          <w:color w:val="000000"/>
          <w:sz w:val="24"/>
          <w:szCs w:val="24"/>
          <w:lang w:eastAsia="fr-FR"/>
        </w:rPr>
        <w:t>Ce qui varie, c'est que le microscope électronique est doté de lentilles électromagnétiques et d'un faisceau d'</w:t>
      </w:r>
      <w:hyperlink r:id="rId23" w:history="1">
        <w:r w:rsidRPr="00F54780">
          <w:rPr>
            <w:rFonts w:ascii="Times New Roman" w:eastAsia="Times New Roman" w:hAnsi="Times New Roman" w:cs="Times New Roman"/>
            <w:color w:val="000000"/>
            <w:sz w:val="24"/>
            <w:szCs w:val="24"/>
            <w:lang w:eastAsia="fr-FR"/>
          </w:rPr>
          <w:t>électrons</w:t>
        </w:r>
      </w:hyperlink>
      <w:r w:rsidRPr="00F54780">
        <w:rPr>
          <w:rFonts w:ascii="Times New Roman" w:eastAsia="Times New Roman" w:hAnsi="Times New Roman" w:cs="Times New Roman"/>
          <w:color w:val="000000"/>
          <w:sz w:val="24"/>
          <w:szCs w:val="24"/>
          <w:lang w:eastAsia="fr-FR"/>
        </w:rPr>
        <w:t>, alors qu'un microscope optique utilise un faisceau de </w:t>
      </w:r>
      <w:hyperlink r:id="rId24" w:history="1">
        <w:r w:rsidRPr="00F54780">
          <w:rPr>
            <w:rFonts w:ascii="Times New Roman" w:eastAsia="Times New Roman" w:hAnsi="Times New Roman" w:cs="Times New Roman"/>
            <w:color w:val="000000"/>
            <w:sz w:val="24"/>
            <w:szCs w:val="24"/>
            <w:lang w:eastAsia="fr-FR"/>
          </w:rPr>
          <w:t>lumière</w:t>
        </w:r>
      </w:hyperlink>
      <w:r w:rsidRPr="00F54780">
        <w:rPr>
          <w:rFonts w:ascii="Times New Roman" w:eastAsia="Times New Roman" w:hAnsi="Times New Roman" w:cs="Times New Roman"/>
          <w:color w:val="000000"/>
          <w:sz w:val="24"/>
          <w:szCs w:val="24"/>
          <w:lang w:eastAsia="fr-FR"/>
        </w:rPr>
        <w:t> et des lentilles en verre.</w:t>
      </w:r>
    </w:p>
    <w:p w:rsidR="00F54780" w:rsidRDefault="00F54780" w:rsidP="00F54780">
      <w:pPr>
        <w:shd w:val="clear" w:color="auto" w:fill="FFFFFF"/>
        <w:spacing w:after="0" w:line="288" w:lineRule="atLeast"/>
        <w:rPr>
          <w:rFonts w:ascii="Times New Roman" w:eastAsia="Times New Roman" w:hAnsi="Times New Roman" w:cs="Times New Roman"/>
          <w:color w:val="000000"/>
          <w:sz w:val="24"/>
          <w:szCs w:val="24"/>
          <w:lang w:eastAsia="fr-FR"/>
        </w:rPr>
      </w:pPr>
      <w:r w:rsidRPr="00F54780">
        <w:rPr>
          <w:rFonts w:ascii="Times New Roman" w:eastAsia="Times New Roman" w:hAnsi="Times New Roman" w:cs="Times New Roman"/>
          <w:color w:val="000000"/>
          <w:sz w:val="24"/>
          <w:szCs w:val="24"/>
          <w:lang w:eastAsia="fr-FR"/>
        </w:rPr>
        <w:t>La résolution des microscopes électroniques est beaucoup plus grande (le grossissement atteint 2 millions de fois, contre 2.000 fois avec un microscope optique).</w:t>
      </w:r>
    </w:p>
    <w:p w:rsidR="00F54780" w:rsidRPr="00F54780" w:rsidRDefault="00F54780" w:rsidP="00F54780">
      <w:pPr>
        <w:shd w:val="clear" w:color="auto" w:fill="FFFFFF"/>
        <w:spacing w:after="0" w:line="288" w:lineRule="atLeast"/>
        <w:rPr>
          <w:rFonts w:ascii="Times New Roman" w:eastAsia="Times New Roman" w:hAnsi="Times New Roman" w:cs="Times New Roman"/>
          <w:color w:val="000000"/>
          <w:sz w:val="24"/>
          <w:szCs w:val="24"/>
          <w:lang w:eastAsia="fr-FR"/>
        </w:rPr>
      </w:pPr>
    </w:p>
    <w:p w:rsidR="00F54780" w:rsidRPr="00F54780" w:rsidRDefault="00F54780" w:rsidP="00F54780">
      <w:pPr>
        <w:shd w:val="clear" w:color="auto" w:fill="FFFFFF"/>
        <w:spacing w:after="0" w:line="240" w:lineRule="auto"/>
        <w:outlineLvl w:val="1"/>
        <w:rPr>
          <w:rFonts w:ascii="Times New Roman" w:eastAsia="Times New Roman" w:hAnsi="Times New Roman" w:cs="Times New Roman"/>
          <w:b/>
          <w:color w:val="000000"/>
          <w:sz w:val="24"/>
          <w:szCs w:val="24"/>
          <w:lang w:eastAsia="fr-FR"/>
        </w:rPr>
      </w:pPr>
      <w:r w:rsidRPr="00F54780">
        <w:rPr>
          <w:rFonts w:ascii="Times New Roman" w:eastAsia="Times New Roman" w:hAnsi="Times New Roman" w:cs="Times New Roman"/>
          <w:b/>
          <w:color w:val="000000"/>
          <w:sz w:val="24"/>
          <w:szCs w:val="24"/>
          <w:lang w:eastAsia="fr-FR"/>
        </w:rPr>
        <w:t>Les différents microscopes électroniques</w:t>
      </w:r>
    </w:p>
    <w:p w:rsidR="00F54780" w:rsidRPr="00F54780" w:rsidRDefault="00F54780" w:rsidP="00F54780">
      <w:pPr>
        <w:shd w:val="clear" w:color="auto" w:fill="FFFFFF"/>
        <w:spacing w:after="0" w:line="288" w:lineRule="atLeast"/>
        <w:rPr>
          <w:rFonts w:ascii="Times New Roman" w:eastAsia="Times New Roman" w:hAnsi="Times New Roman" w:cs="Times New Roman"/>
          <w:color w:val="000000"/>
          <w:sz w:val="24"/>
          <w:szCs w:val="24"/>
          <w:lang w:eastAsia="fr-FR"/>
        </w:rPr>
      </w:pPr>
      <w:r w:rsidRPr="00F54780">
        <w:rPr>
          <w:rFonts w:ascii="Times New Roman" w:eastAsia="Times New Roman" w:hAnsi="Times New Roman" w:cs="Times New Roman"/>
          <w:color w:val="000000"/>
          <w:sz w:val="24"/>
          <w:szCs w:val="24"/>
          <w:lang w:eastAsia="fr-FR"/>
        </w:rPr>
        <w:t>Il existe plusieurs sortes de microscope électronique. Les plus connus sont :</w:t>
      </w:r>
    </w:p>
    <w:p w:rsidR="00F54780" w:rsidRPr="00F54780" w:rsidRDefault="00825E40" w:rsidP="00F54780">
      <w:pPr>
        <w:numPr>
          <w:ilvl w:val="0"/>
          <w:numId w:val="22"/>
        </w:numPr>
        <w:shd w:val="clear" w:color="auto" w:fill="FFFFFF"/>
        <w:spacing w:before="100" w:beforeAutospacing="1" w:after="100" w:afterAutospacing="1" w:line="288" w:lineRule="atLeast"/>
        <w:ind w:left="0"/>
        <w:rPr>
          <w:rFonts w:ascii="Times New Roman" w:eastAsia="Times New Roman" w:hAnsi="Times New Roman" w:cs="Times New Roman"/>
          <w:color w:val="000000"/>
          <w:sz w:val="24"/>
          <w:szCs w:val="24"/>
          <w:lang w:eastAsia="fr-FR"/>
        </w:rPr>
      </w:pPr>
      <w:r w:rsidRPr="00F54780">
        <w:rPr>
          <w:rFonts w:ascii="Times New Roman" w:eastAsia="Times New Roman" w:hAnsi="Times New Roman" w:cs="Times New Roman"/>
          <w:color w:val="000000"/>
          <w:sz w:val="24"/>
          <w:szCs w:val="24"/>
          <w:lang w:eastAsia="fr-FR"/>
        </w:rPr>
        <w:t>Le</w:t>
      </w:r>
      <w:r w:rsidR="00F54780" w:rsidRPr="00F54780">
        <w:rPr>
          <w:rFonts w:ascii="Times New Roman" w:eastAsia="Times New Roman" w:hAnsi="Times New Roman" w:cs="Times New Roman"/>
          <w:color w:val="000000"/>
          <w:sz w:val="24"/>
          <w:szCs w:val="24"/>
          <w:lang w:eastAsia="fr-FR"/>
        </w:rPr>
        <w:t xml:space="preserve"> microscope électronique en transmission ;</w:t>
      </w:r>
    </w:p>
    <w:p w:rsidR="001A2244" w:rsidRPr="00F31B89" w:rsidRDefault="00825E40" w:rsidP="00F31B89">
      <w:pPr>
        <w:numPr>
          <w:ilvl w:val="0"/>
          <w:numId w:val="22"/>
        </w:numPr>
        <w:shd w:val="clear" w:color="auto" w:fill="FFFFFF"/>
        <w:autoSpaceDE w:val="0"/>
        <w:autoSpaceDN w:val="0"/>
        <w:adjustRightInd w:val="0"/>
        <w:spacing w:before="100" w:beforeAutospacing="1" w:after="0" w:afterAutospacing="1" w:line="360" w:lineRule="auto"/>
        <w:ind w:left="0" w:right="-195"/>
        <w:rPr>
          <w:rFonts w:ascii="Times New Roman" w:hAnsi="Times New Roman" w:cs="Times New Roman"/>
          <w:sz w:val="24"/>
          <w:szCs w:val="24"/>
        </w:rPr>
      </w:pPr>
      <w:r w:rsidRPr="00F31B89">
        <w:rPr>
          <w:rFonts w:ascii="Times New Roman" w:eastAsia="Times New Roman" w:hAnsi="Times New Roman" w:cs="Times New Roman"/>
          <w:color w:val="000000"/>
          <w:sz w:val="24"/>
          <w:szCs w:val="24"/>
          <w:lang w:eastAsia="fr-FR"/>
        </w:rPr>
        <w:t>L</w:t>
      </w:r>
      <w:bookmarkStart w:id="0" w:name="_GoBack"/>
      <w:bookmarkEnd w:id="0"/>
      <w:r w:rsidR="00F54780" w:rsidRPr="00F31B89">
        <w:rPr>
          <w:rFonts w:ascii="Times New Roman" w:eastAsia="Times New Roman" w:hAnsi="Times New Roman" w:cs="Times New Roman"/>
          <w:color w:val="000000"/>
          <w:sz w:val="24"/>
          <w:szCs w:val="24"/>
          <w:lang w:eastAsia="fr-FR"/>
        </w:rPr>
        <w:t>e </w:t>
      </w:r>
      <w:hyperlink r:id="rId25" w:history="1">
        <w:r w:rsidR="00F54780" w:rsidRPr="00F31B89">
          <w:rPr>
            <w:rFonts w:ascii="Times New Roman" w:eastAsia="Times New Roman" w:hAnsi="Times New Roman" w:cs="Times New Roman"/>
            <w:color w:val="000000"/>
            <w:sz w:val="24"/>
            <w:szCs w:val="24"/>
            <w:lang w:eastAsia="fr-FR"/>
          </w:rPr>
          <w:t>microscope électronique à balayage</w:t>
        </w:r>
      </w:hyperlink>
      <w:r w:rsidR="00F54780" w:rsidRPr="00F31B89">
        <w:rPr>
          <w:rFonts w:ascii="Proxima Nova" w:eastAsia="Times New Roman" w:hAnsi="Proxima Nova" w:cs="Times New Roman"/>
          <w:color w:val="000000"/>
          <w:sz w:val="24"/>
          <w:szCs w:val="24"/>
          <w:lang w:eastAsia="fr-FR"/>
        </w:rPr>
        <w:t>.</w:t>
      </w:r>
    </w:p>
    <w:sectPr w:rsidR="001A2244" w:rsidRPr="00F31B89" w:rsidSect="00F37EAF">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333" w:rsidRDefault="000D4333" w:rsidP="00F54780">
      <w:pPr>
        <w:spacing w:after="0" w:line="240" w:lineRule="auto"/>
      </w:pPr>
      <w:r>
        <w:separator/>
      </w:r>
    </w:p>
  </w:endnote>
  <w:endnote w:type="continuationSeparator" w:id="0">
    <w:p w:rsidR="000D4333" w:rsidRDefault="000D4333" w:rsidP="00F54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Proxima Nov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333" w:rsidRDefault="000D4333" w:rsidP="00F54780">
      <w:pPr>
        <w:spacing w:after="0" w:line="240" w:lineRule="auto"/>
      </w:pPr>
      <w:r>
        <w:separator/>
      </w:r>
    </w:p>
  </w:footnote>
  <w:footnote w:type="continuationSeparator" w:id="0">
    <w:p w:rsidR="000D4333" w:rsidRDefault="000D4333" w:rsidP="00F54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EBC29"/>
    <w:multiLevelType w:val="hybridMultilevel"/>
    <w:tmpl w:val="868621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D26BF11"/>
    <w:multiLevelType w:val="hybridMultilevel"/>
    <w:tmpl w:val="106EB3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CB240DD"/>
    <w:multiLevelType w:val="hybridMultilevel"/>
    <w:tmpl w:val="9B6528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F1F4C8A"/>
    <w:multiLevelType w:val="hybridMultilevel"/>
    <w:tmpl w:val="315CFF0A"/>
    <w:lvl w:ilvl="0" w:tplc="C47094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0B4F6B"/>
    <w:multiLevelType w:val="hybridMultilevel"/>
    <w:tmpl w:val="34528C92"/>
    <w:lvl w:ilvl="0" w:tplc="621A0C9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ED376A"/>
    <w:multiLevelType w:val="multilevel"/>
    <w:tmpl w:val="1EAE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60756"/>
    <w:multiLevelType w:val="multilevel"/>
    <w:tmpl w:val="17D8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86735B"/>
    <w:multiLevelType w:val="multilevel"/>
    <w:tmpl w:val="8CF64F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C21202B"/>
    <w:multiLevelType w:val="multilevel"/>
    <w:tmpl w:val="9B2EB790"/>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F573284"/>
    <w:multiLevelType w:val="hybridMultilevel"/>
    <w:tmpl w:val="0AB7FD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51C3F4F"/>
    <w:multiLevelType w:val="multilevel"/>
    <w:tmpl w:val="18F2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054FED"/>
    <w:multiLevelType w:val="multilevel"/>
    <w:tmpl w:val="F216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2873AF"/>
    <w:multiLevelType w:val="hybridMultilevel"/>
    <w:tmpl w:val="B042542C"/>
    <w:lvl w:ilvl="0" w:tplc="B4C0B6CE">
      <w:start w:val="1"/>
      <w:numFmt w:val="decimal"/>
      <w:lvlText w:val="%1-"/>
      <w:lvlJc w:val="left"/>
      <w:pPr>
        <w:ind w:left="63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13">
    <w:nsid w:val="4C0F227F"/>
    <w:multiLevelType w:val="hybridMultilevel"/>
    <w:tmpl w:val="FF23D6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D312130"/>
    <w:multiLevelType w:val="multilevel"/>
    <w:tmpl w:val="CA7E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E56429"/>
    <w:multiLevelType w:val="hybridMultilevel"/>
    <w:tmpl w:val="2BC4860C"/>
    <w:lvl w:ilvl="0" w:tplc="1A6AB224">
      <w:start w:val="1"/>
      <w:numFmt w:val="decimal"/>
      <w:lvlText w:val="%1-"/>
      <w:lvlJc w:val="left"/>
      <w:pPr>
        <w:ind w:left="568"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1" w:tplc="A6FEE12C">
      <w:start w:val="1"/>
      <w:numFmt w:val="lowerLetter"/>
      <w:lvlText w:val="%2"/>
      <w:lvlJc w:val="left"/>
      <w:pPr>
        <w:ind w:left="121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2" w:tplc="0B806898">
      <w:start w:val="1"/>
      <w:numFmt w:val="lowerRoman"/>
      <w:lvlText w:val="%3"/>
      <w:lvlJc w:val="left"/>
      <w:pPr>
        <w:ind w:left="193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3" w:tplc="2A42A382">
      <w:start w:val="1"/>
      <w:numFmt w:val="decimal"/>
      <w:lvlText w:val="%4"/>
      <w:lvlJc w:val="left"/>
      <w:pPr>
        <w:ind w:left="265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4" w:tplc="49DE444A">
      <w:start w:val="1"/>
      <w:numFmt w:val="lowerLetter"/>
      <w:lvlText w:val="%5"/>
      <w:lvlJc w:val="left"/>
      <w:pPr>
        <w:ind w:left="337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5" w:tplc="459AA108">
      <w:start w:val="1"/>
      <w:numFmt w:val="lowerRoman"/>
      <w:lvlText w:val="%6"/>
      <w:lvlJc w:val="left"/>
      <w:pPr>
        <w:ind w:left="409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6" w:tplc="45A413DE">
      <w:start w:val="1"/>
      <w:numFmt w:val="decimal"/>
      <w:lvlText w:val="%7"/>
      <w:lvlJc w:val="left"/>
      <w:pPr>
        <w:ind w:left="481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7" w:tplc="9E8E53A2">
      <w:start w:val="1"/>
      <w:numFmt w:val="lowerLetter"/>
      <w:lvlText w:val="%8"/>
      <w:lvlJc w:val="left"/>
      <w:pPr>
        <w:ind w:left="553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8" w:tplc="E12AC0B0">
      <w:start w:val="1"/>
      <w:numFmt w:val="lowerRoman"/>
      <w:lvlText w:val="%9"/>
      <w:lvlJc w:val="left"/>
      <w:pPr>
        <w:ind w:left="625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abstractNum>
  <w:abstractNum w:abstractNumId="16">
    <w:nsid w:val="5DDD313E"/>
    <w:multiLevelType w:val="multilevel"/>
    <w:tmpl w:val="9C1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63444D"/>
    <w:multiLevelType w:val="hybridMultilevel"/>
    <w:tmpl w:val="E33E65EA"/>
    <w:lvl w:ilvl="0" w:tplc="17E40A5A">
      <w:start w:val="1"/>
      <w:numFmt w:val="bullet"/>
      <w:lvlText w:val="•"/>
      <w:lvlJc w:val="left"/>
      <w:pPr>
        <w:ind w:left="567"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1" w:tplc="A17CB90C">
      <w:start w:val="1"/>
      <w:numFmt w:val="bullet"/>
      <w:lvlText w:val="o"/>
      <w:lvlJc w:val="left"/>
      <w:pPr>
        <w:ind w:left="1364"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2" w:tplc="8092090E">
      <w:start w:val="1"/>
      <w:numFmt w:val="bullet"/>
      <w:lvlText w:val="▪"/>
      <w:lvlJc w:val="left"/>
      <w:pPr>
        <w:ind w:left="2084"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3" w:tplc="A276196A">
      <w:start w:val="1"/>
      <w:numFmt w:val="bullet"/>
      <w:lvlText w:val="•"/>
      <w:lvlJc w:val="left"/>
      <w:pPr>
        <w:ind w:left="2804"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4" w:tplc="75522950">
      <w:start w:val="1"/>
      <w:numFmt w:val="bullet"/>
      <w:lvlText w:val="o"/>
      <w:lvlJc w:val="left"/>
      <w:pPr>
        <w:ind w:left="3524"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5" w:tplc="2E9A47A4">
      <w:start w:val="1"/>
      <w:numFmt w:val="bullet"/>
      <w:lvlText w:val="▪"/>
      <w:lvlJc w:val="left"/>
      <w:pPr>
        <w:ind w:left="4244"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6" w:tplc="F0406946">
      <w:start w:val="1"/>
      <w:numFmt w:val="bullet"/>
      <w:lvlText w:val="•"/>
      <w:lvlJc w:val="left"/>
      <w:pPr>
        <w:ind w:left="4964"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7" w:tplc="1570EA1E">
      <w:start w:val="1"/>
      <w:numFmt w:val="bullet"/>
      <w:lvlText w:val="o"/>
      <w:lvlJc w:val="left"/>
      <w:pPr>
        <w:ind w:left="5684"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8" w:tplc="304E9AAE">
      <w:start w:val="1"/>
      <w:numFmt w:val="bullet"/>
      <w:lvlText w:val="▪"/>
      <w:lvlJc w:val="left"/>
      <w:pPr>
        <w:ind w:left="6404"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abstractNum>
  <w:abstractNum w:abstractNumId="18">
    <w:nsid w:val="6DF94B11"/>
    <w:multiLevelType w:val="hybridMultilevel"/>
    <w:tmpl w:val="2BC4860C"/>
    <w:lvl w:ilvl="0" w:tplc="1A6AB224">
      <w:start w:val="1"/>
      <w:numFmt w:val="decimal"/>
      <w:lvlText w:val="%1-"/>
      <w:lvlJc w:val="left"/>
      <w:pPr>
        <w:ind w:left="568"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1" w:tplc="A6FEE12C">
      <w:start w:val="1"/>
      <w:numFmt w:val="lowerLetter"/>
      <w:lvlText w:val="%2"/>
      <w:lvlJc w:val="left"/>
      <w:pPr>
        <w:ind w:left="121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2" w:tplc="0B806898">
      <w:start w:val="1"/>
      <w:numFmt w:val="lowerRoman"/>
      <w:lvlText w:val="%3"/>
      <w:lvlJc w:val="left"/>
      <w:pPr>
        <w:ind w:left="193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3" w:tplc="2A42A382">
      <w:start w:val="1"/>
      <w:numFmt w:val="decimal"/>
      <w:lvlText w:val="%4"/>
      <w:lvlJc w:val="left"/>
      <w:pPr>
        <w:ind w:left="265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4" w:tplc="49DE444A">
      <w:start w:val="1"/>
      <w:numFmt w:val="lowerLetter"/>
      <w:lvlText w:val="%5"/>
      <w:lvlJc w:val="left"/>
      <w:pPr>
        <w:ind w:left="337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5" w:tplc="459AA108">
      <w:start w:val="1"/>
      <w:numFmt w:val="lowerRoman"/>
      <w:lvlText w:val="%6"/>
      <w:lvlJc w:val="left"/>
      <w:pPr>
        <w:ind w:left="409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6" w:tplc="45A413DE">
      <w:start w:val="1"/>
      <w:numFmt w:val="decimal"/>
      <w:lvlText w:val="%7"/>
      <w:lvlJc w:val="left"/>
      <w:pPr>
        <w:ind w:left="481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7" w:tplc="9E8E53A2">
      <w:start w:val="1"/>
      <w:numFmt w:val="lowerLetter"/>
      <w:lvlText w:val="%8"/>
      <w:lvlJc w:val="left"/>
      <w:pPr>
        <w:ind w:left="553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8" w:tplc="E12AC0B0">
      <w:start w:val="1"/>
      <w:numFmt w:val="lowerRoman"/>
      <w:lvlText w:val="%9"/>
      <w:lvlJc w:val="left"/>
      <w:pPr>
        <w:ind w:left="6250" w:firstLine="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abstractNum>
  <w:abstractNum w:abstractNumId="19">
    <w:nsid w:val="6E0F7434"/>
    <w:multiLevelType w:val="hybridMultilevel"/>
    <w:tmpl w:val="C53870DC"/>
    <w:lvl w:ilvl="0" w:tplc="B992BF6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20208F5"/>
    <w:multiLevelType w:val="multilevel"/>
    <w:tmpl w:val="C5D2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2"/>
  </w:num>
  <w:num w:numId="5">
    <w:abstractNumId w:val="1"/>
  </w:num>
  <w:num w:numId="6">
    <w:abstractNumId w:val="8"/>
  </w:num>
  <w:num w:numId="7">
    <w:abstractNumId w:val="7"/>
  </w:num>
  <w:num w:numId="8">
    <w:abstractNumId w:val="19"/>
  </w:num>
  <w:num w:numId="9">
    <w:abstractNumId w:val="13"/>
  </w:num>
  <w:num w:numId="10">
    <w:abstractNumId w:val="3"/>
  </w:num>
  <w:num w:numId="11">
    <w:abstractNumId w:val="17"/>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5"/>
  </w:num>
  <w:num w:numId="15">
    <w:abstractNumId w:val="12"/>
  </w:num>
  <w:num w:numId="16">
    <w:abstractNumId w:val="6"/>
  </w:num>
  <w:num w:numId="17">
    <w:abstractNumId w:val="10"/>
  </w:num>
  <w:num w:numId="18">
    <w:abstractNumId w:val="14"/>
  </w:num>
  <w:num w:numId="19">
    <w:abstractNumId w:val="20"/>
  </w:num>
  <w:num w:numId="20">
    <w:abstractNumId w:val="16"/>
  </w:num>
  <w:num w:numId="21">
    <w:abstractNumId w:val="1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EC125D"/>
    <w:rsid w:val="00026795"/>
    <w:rsid w:val="000931A4"/>
    <w:rsid w:val="000A30E8"/>
    <w:rsid w:val="000A4EB0"/>
    <w:rsid w:val="000D4333"/>
    <w:rsid w:val="001116BC"/>
    <w:rsid w:val="00186B16"/>
    <w:rsid w:val="00197FE3"/>
    <w:rsid w:val="001A2244"/>
    <w:rsid w:val="001C0AB6"/>
    <w:rsid w:val="002A6EC2"/>
    <w:rsid w:val="00397180"/>
    <w:rsid w:val="003E4775"/>
    <w:rsid w:val="00456BE4"/>
    <w:rsid w:val="004D18D4"/>
    <w:rsid w:val="004D295C"/>
    <w:rsid w:val="004E3253"/>
    <w:rsid w:val="005D6957"/>
    <w:rsid w:val="005E5777"/>
    <w:rsid w:val="005F14E9"/>
    <w:rsid w:val="006351A6"/>
    <w:rsid w:val="006462AB"/>
    <w:rsid w:val="0066695B"/>
    <w:rsid w:val="0079791D"/>
    <w:rsid w:val="008175CA"/>
    <w:rsid w:val="00825E40"/>
    <w:rsid w:val="00834911"/>
    <w:rsid w:val="008637F7"/>
    <w:rsid w:val="00873C50"/>
    <w:rsid w:val="0088368A"/>
    <w:rsid w:val="00922EF7"/>
    <w:rsid w:val="00940506"/>
    <w:rsid w:val="00951D0C"/>
    <w:rsid w:val="0097079F"/>
    <w:rsid w:val="009859D1"/>
    <w:rsid w:val="009868BB"/>
    <w:rsid w:val="009962BF"/>
    <w:rsid w:val="00A0111A"/>
    <w:rsid w:val="00A0392D"/>
    <w:rsid w:val="00AB13FF"/>
    <w:rsid w:val="00AC356D"/>
    <w:rsid w:val="00AF2C28"/>
    <w:rsid w:val="00B0256E"/>
    <w:rsid w:val="00B62425"/>
    <w:rsid w:val="00B640CD"/>
    <w:rsid w:val="00BA5FF5"/>
    <w:rsid w:val="00C004CE"/>
    <w:rsid w:val="00C763C8"/>
    <w:rsid w:val="00C97BEC"/>
    <w:rsid w:val="00CF5478"/>
    <w:rsid w:val="00D53524"/>
    <w:rsid w:val="00D92017"/>
    <w:rsid w:val="00E07372"/>
    <w:rsid w:val="00E60F8F"/>
    <w:rsid w:val="00EC125D"/>
    <w:rsid w:val="00F31B89"/>
    <w:rsid w:val="00F37EAF"/>
    <w:rsid w:val="00F54780"/>
    <w:rsid w:val="00FB2887"/>
    <w:rsid w:val="00FE05D5"/>
    <w:rsid w:val="00FE7356"/>
    <w:rsid w:val="00FF602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F5"/>
  </w:style>
  <w:style w:type="paragraph" w:styleId="Titre1">
    <w:name w:val="heading 1"/>
    <w:basedOn w:val="Normal"/>
    <w:next w:val="Normal"/>
    <w:link w:val="Titre1Car"/>
    <w:uiPriority w:val="9"/>
    <w:qFormat/>
    <w:rsid w:val="00FE73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Normal"/>
    <w:link w:val="Titre2Car"/>
    <w:uiPriority w:val="9"/>
    <w:semiHidden/>
    <w:unhideWhenUsed/>
    <w:qFormat/>
    <w:rsid w:val="00922EF7"/>
    <w:pPr>
      <w:keepNext/>
      <w:keepLines/>
      <w:spacing w:after="45" w:line="256" w:lineRule="auto"/>
      <w:ind w:left="10" w:hanging="10"/>
      <w:outlineLvl w:val="1"/>
    </w:pPr>
    <w:rPr>
      <w:rFonts w:ascii="Comic Sans MS" w:eastAsia="Comic Sans MS" w:hAnsi="Comic Sans MS" w:cs="Comic Sans MS"/>
      <w:b/>
      <w:color w:val="000000"/>
      <w:sz w:val="32"/>
      <w:lang w:eastAsia="fr-FR"/>
    </w:rPr>
  </w:style>
  <w:style w:type="paragraph" w:styleId="Titre3">
    <w:name w:val="heading 3"/>
    <w:next w:val="Normal"/>
    <w:link w:val="Titre3Car"/>
    <w:uiPriority w:val="9"/>
    <w:semiHidden/>
    <w:unhideWhenUsed/>
    <w:qFormat/>
    <w:rsid w:val="00922EF7"/>
    <w:pPr>
      <w:keepNext/>
      <w:keepLines/>
      <w:spacing w:after="45" w:line="256" w:lineRule="auto"/>
      <w:ind w:left="2155" w:hanging="10"/>
      <w:outlineLvl w:val="2"/>
    </w:pPr>
    <w:rPr>
      <w:rFonts w:ascii="Comic Sans MS" w:eastAsia="Comic Sans MS" w:hAnsi="Comic Sans MS" w:cs="Comic Sans MS"/>
      <w:b/>
      <w:color w:val="000000"/>
      <w:sz w:val="28"/>
      <w:lang w:eastAsia="fr-FR"/>
    </w:rPr>
  </w:style>
  <w:style w:type="paragraph" w:styleId="Titre4">
    <w:name w:val="heading 4"/>
    <w:basedOn w:val="Normal"/>
    <w:next w:val="Normal"/>
    <w:link w:val="Titre4Car"/>
    <w:uiPriority w:val="9"/>
    <w:semiHidden/>
    <w:unhideWhenUsed/>
    <w:qFormat/>
    <w:rsid w:val="00D535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405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940506"/>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6351A6"/>
    <w:pPr>
      <w:ind w:left="720"/>
      <w:contextualSpacing/>
    </w:pPr>
  </w:style>
  <w:style w:type="paragraph" w:styleId="Textedebulles">
    <w:name w:val="Balloon Text"/>
    <w:basedOn w:val="Normal"/>
    <w:link w:val="TextedebullesCar"/>
    <w:uiPriority w:val="99"/>
    <w:semiHidden/>
    <w:unhideWhenUsed/>
    <w:rsid w:val="009859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9D1"/>
    <w:rPr>
      <w:rFonts w:ascii="Tahoma" w:hAnsi="Tahoma" w:cs="Tahoma"/>
      <w:sz w:val="16"/>
      <w:szCs w:val="16"/>
    </w:rPr>
  </w:style>
  <w:style w:type="paragraph" w:styleId="Sansinterligne">
    <w:name w:val="No Spacing"/>
    <w:uiPriority w:val="1"/>
    <w:qFormat/>
    <w:rsid w:val="005D6957"/>
    <w:pPr>
      <w:spacing w:after="0" w:line="240" w:lineRule="auto"/>
    </w:pPr>
  </w:style>
  <w:style w:type="character" w:customStyle="1" w:styleId="Titre2Car">
    <w:name w:val="Titre 2 Car"/>
    <w:basedOn w:val="Policepardfaut"/>
    <w:link w:val="Titre2"/>
    <w:uiPriority w:val="9"/>
    <w:semiHidden/>
    <w:rsid w:val="00922EF7"/>
    <w:rPr>
      <w:rFonts w:ascii="Comic Sans MS" w:eastAsia="Comic Sans MS" w:hAnsi="Comic Sans MS" w:cs="Comic Sans MS"/>
      <w:b/>
      <w:color w:val="000000"/>
      <w:sz w:val="32"/>
      <w:lang w:eastAsia="fr-FR"/>
    </w:rPr>
  </w:style>
  <w:style w:type="character" w:customStyle="1" w:styleId="Titre3Car">
    <w:name w:val="Titre 3 Car"/>
    <w:basedOn w:val="Policepardfaut"/>
    <w:link w:val="Titre3"/>
    <w:uiPriority w:val="9"/>
    <w:semiHidden/>
    <w:rsid w:val="00922EF7"/>
    <w:rPr>
      <w:rFonts w:ascii="Comic Sans MS" w:eastAsia="Comic Sans MS" w:hAnsi="Comic Sans MS" w:cs="Comic Sans MS"/>
      <w:b/>
      <w:color w:val="000000"/>
      <w:sz w:val="28"/>
      <w:lang w:eastAsia="fr-FR"/>
    </w:rPr>
  </w:style>
  <w:style w:type="character" w:customStyle="1" w:styleId="Titre4Car">
    <w:name w:val="Titre 4 Car"/>
    <w:basedOn w:val="Policepardfaut"/>
    <w:link w:val="Titre4"/>
    <w:uiPriority w:val="9"/>
    <w:semiHidden/>
    <w:rsid w:val="00D53524"/>
    <w:rPr>
      <w:rFonts w:asciiTheme="majorHAnsi" w:eastAsiaTheme="majorEastAsia" w:hAnsiTheme="majorHAnsi" w:cstheme="majorBidi"/>
      <w:i/>
      <w:iCs/>
      <w:color w:val="365F91" w:themeColor="accent1" w:themeShade="BF"/>
    </w:rPr>
  </w:style>
  <w:style w:type="character" w:customStyle="1" w:styleId="Titre1Car">
    <w:name w:val="Titre 1 Car"/>
    <w:basedOn w:val="Policepardfaut"/>
    <w:link w:val="Titre1"/>
    <w:uiPriority w:val="9"/>
    <w:rsid w:val="00FE7356"/>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unhideWhenUsed/>
    <w:rsid w:val="00F54780"/>
    <w:pPr>
      <w:tabs>
        <w:tab w:val="center" w:pos="4536"/>
        <w:tab w:val="right" w:pos="9072"/>
      </w:tabs>
      <w:spacing w:after="0" w:line="240" w:lineRule="auto"/>
    </w:pPr>
  </w:style>
  <w:style w:type="character" w:customStyle="1" w:styleId="En-tteCar">
    <w:name w:val="En-tête Car"/>
    <w:basedOn w:val="Policepardfaut"/>
    <w:link w:val="En-tte"/>
    <w:uiPriority w:val="99"/>
    <w:rsid w:val="00F54780"/>
  </w:style>
  <w:style w:type="paragraph" w:styleId="Pieddepage">
    <w:name w:val="footer"/>
    <w:basedOn w:val="Normal"/>
    <w:link w:val="PieddepageCar"/>
    <w:uiPriority w:val="99"/>
    <w:unhideWhenUsed/>
    <w:rsid w:val="00F547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4780"/>
  </w:style>
</w:styles>
</file>

<file path=word/webSettings.xml><?xml version="1.0" encoding="utf-8"?>
<w:webSettings xmlns:r="http://schemas.openxmlformats.org/officeDocument/2006/relationships" xmlns:w="http://schemas.openxmlformats.org/wordprocessingml/2006/main">
  <w:divs>
    <w:div w:id="441919668">
      <w:bodyDiv w:val="1"/>
      <w:marLeft w:val="0"/>
      <w:marRight w:val="0"/>
      <w:marTop w:val="0"/>
      <w:marBottom w:val="0"/>
      <w:divBdr>
        <w:top w:val="none" w:sz="0" w:space="0" w:color="auto"/>
        <w:left w:val="none" w:sz="0" w:space="0" w:color="auto"/>
        <w:bottom w:val="none" w:sz="0" w:space="0" w:color="auto"/>
        <w:right w:val="none" w:sz="0" w:space="0" w:color="auto"/>
      </w:divBdr>
      <w:divsChild>
        <w:div w:id="1089039359">
          <w:marLeft w:val="0"/>
          <w:marRight w:val="0"/>
          <w:marTop w:val="0"/>
          <w:marBottom w:val="0"/>
          <w:divBdr>
            <w:top w:val="none" w:sz="0" w:space="0" w:color="auto"/>
            <w:left w:val="none" w:sz="0" w:space="0" w:color="auto"/>
            <w:bottom w:val="none" w:sz="0" w:space="0" w:color="auto"/>
            <w:right w:val="none" w:sz="0" w:space="0" w:color="auto"/>
          </w:divBdr>
          <w:divsChild>
            <w:div w:id="1576552068">
              <w:marLeft w:val="-225"/>
              <w:marRight w:val="-225"/>
              <w:marTop w:val="0"/>
              <w:marBottom w:val="0"/>
              <w:divBdr>
                <w:top w:val="none" w:sz="0" w:space="0" w:color="auto"/>
                <w:left w:val="none" w:sz="0" w:space="0" w:color="auto"/>
                <w:bottom w:val="none" w:sz="0" w:space="0" w:color="auto"/>
                <w:right w:val="none" w:sz="0" w:space="0" w:color="auto"/>
              </w:divBdr>
              <w:divsChild>
                <w:div w:id="5394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14606">
          <w:marLeft w:val="0"/>
          <w:marRight w:val="0"/>
          <w:marTop w:val="0"/>
          <w:marBottom w:val="0"/>
          <w:divBdr>
            <w:top w:val="none" w:sz="0" w:space="0" w:color="auto"/>
            <w:left w:val="none" w:sz="0" w:space="0" w:color="auto"/>
            <w:bottom w:val="none" w:sz="0" w:space="0" w:color="auto"/>
            <w:right w:val="none" w:sz="0" w:space="0" w:color="auto"/>
          </w:divBdr>
          <w:divsChild>
            <w:div w:id="1081175100">
              <w:marLeft w:val="-225"/>
              <w:marRight w:val="-225"/>
              <w:marTop w:val="0"/>
              <w:marBottom w:val="0"/>
              <w:divBdr>
                <w:top w:val="none" w:sz="0" w:space="0" w:color="auto"/>
                <w:left w:val="none" w:sz="0" w:space="0" w:color="auto"/>
                <w:bottom w:val="none" w:sz="0" w:space="0" w:color="auto"/>
                <w:right w:val="none" w:sz="0" w:space="0" w:color="auto"/>
              </w:divBdr>
              <w:divsChild>
                <w:div w:id="887573171">
                  <w:marLeft w:val="6400"/>
                  <w:marRight w:val="0"/>
                  <w:marTop w:val="0"/>
                  <w:marBottom w:val="0"/>
                  <w:divBdr>
                    <w:top w:val="none" w:sz="0" w:space="0" w:color="auto"/>
                    <w:left w:val="none" w:sz="0" w:space="0" w:color="auto"/>
                    <w:bottom w:val="none" w:sz="0" w:space="0" w:color="auto"/>
                    <w:right w:val="none" w:sz="0" w:space="0" w:color="auto"/>
                  </w:divBdr>
                  <w:divsChild>
                    <w:div w:id="424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2626">
          <w:marLeft w:val="0"/>
          <w:marRight w:val="0"/>
          <w:marTop w:val="0"/>
          <w:marBottom w:val="0"/>
          <w:divBdr>
            <w:top w:val="none" w:sz="0" w:space="0" w:color="auto"/>
            <w:left w:val="none" w:sz="0" w:space="0" w:color="auto"/>
            <w:bottom w:val="none" w:sz="0" w:space="0" w:color="auto"/>
            <w:right w:val="none" w:sz="0" w:space="0" w:color="auto"/>
          </w:divBdr>
          <w:divsChild>
            <w:div w:id="57441697">
              <w:marLeft w:val="0"/>
              <w:marRight w:val="0"/>
              <w:marTop w:val="0"/>
              <w:marBottom w:val="0"/>
              <w:divBdr>
                <w:top w:val="none" w:sz="0" w:space="0" w:color="auto"/>
                <w:left w:val="none" w:sz="0" w:space="0" w:color="auto"/>
                <w:bottom w:val="none" w:sz="0" w:space="0" w:color="auto"/>
                <w:right w:val="none" w:sz="0" w:space="0" w:color="auto"/>
              </w:divBdr>
            </w:div>
            <w:div w:id="263466574">
              <w:marLeft w:val="0"/>
              <w:marRight w:val="0"/>
              <w:marTop w:val="0"/>
              <w:marBottom w:val="0"/>
              <w:divBdr>
                <w:top w:val="none" w:sz="0" w:space="0" w:color="auto"/>
                <w:left w:val="none" w:sz="0" w:space="0" w:color="auto"/>
                <w:bottom w:val="none" w:sz="0" w:space="0" w:color="auto"/>
                <w:right w:val="none" w:sz="0" w:space="0" w:color="auto"/>
              </w:divBdr>
              <w:divsChild>
                <w:div w:id="2002350188">
                  <w:marLeft w:val="0"/>
                  <w:marRight w:val="0"/>
                  <w:marTop w:val="0"/>
                  <w:marBottom w:val="0"/>
                  <w:divBdr>
                    <w:top w:val="none" w:sz="0" w:space="0" w:color="auto"/>
                    <w:left w:val="none" w:sz="0" w:space="0" w:color="auto"/>
                    <w:bottom w:val="none" w:sz="0" w:space="0" w:color="auto"/>
                    <w:right w:val="none" w:sz="0" w:space="0" w:color="auto"/>
                  </w:divBdr>
                  <w:divsChild>
                    <w:div w:id="715275034">
                      <w:marLeft w:val="0"/>
                      <w:marRight w:val="0"/>
                      <w:marTop w:val="0"/>
                      <w:marBottom w:val="0"/>
                      <w:divBdr>
                        <w:top w:val="none" w:sz="0" w:space="0" w:color="auto"/>
                        <w:left w:val="none" w:sz="0" w:space="0" w:color="auto"/>
                        <w:bottom w:val="none" w:sz="0" w:space="0" w:color="auto"/>
                        <w:right w:val="none" w:sz="0" w:space="0" w:color="auto"/>
                      </w:divBdr>
                      <w:divsChild>
                        <w:div w:id="1905070376">
                          <w:marLeft w:val="-225"/>
                          <w:marRight w:val="-225"/>
                          <w:marTop w:val="0"/>
                          <w:marBottom w:val="0"/>
                          <w:divBdr>
                            <w:top w:val="none" w:sz="0" w:space="0" w:color="auto"/>
                            <w:left w:val="none" w:sz="0" w:space="0" w:color="auto"/>
                            <w:bottom w:val="none" w:sz="0" w:space="0" w:color="auto"/>
                            <w:right w:val="none" w:sz="0" w:space="0" w:color="auto"/>
                          </w:divBdr>
                          <w:divsChild>
                            <w:div w:id="683438614">
                              <w:marLeft w:val="0"/>
                              <w:marRight w:val="0"/>
                              <w:marTop w:val="0"/>
                              <w:marBottom w:val="0"/>
                              <w:divBdr>
                                <w:top w:val="none" w:sz="0" w:space="0" w:color="auto"/>
                                <w:left w:val="none" w:sz="0" w:space="0" w:color="auto"/>
                                <w:bottom w:val="none" w:sz="0" w:space="0" w:color="auto"/>
                                <w:right w:val="none" w:sz="0" w:space="0" w:color="auto"/>
                              </w:divBdr>
                              <w:divsChild>
                                <w:div w:id="727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6552">
                      <w:marLeft w:val="0"/>
                      <w:marRight w:val="0"/>
                      <w:marTop w:val="0"/>
                      <w:marBottom w:val="0"/>
                      <w:divBdr>
                        <w:top w:val="none" w:sz="0" w:space="0" w:color="auto"/>
                        <w:left w:val="none" w:sz="0" w:space="0" w:color="auto"/>
                        <w:bottom w:val="none" w:sz="0" w:space="0" w:color="auto"/>
                        <w:right w:val="none" w:sz="0" w:space="0" w:color="auto"/>
                      </w:divBdr>
                      <w:divsChild>
                        <w:div w:id="1319846130">
                          <w:marLeft w:val="-225"/>
                          <w:marRight w:val="-225"/>
                          <w:marTop w:val="0"/>
                          <w:marBottom w:val="0"/>
                          <w:divBdr>
                            <w:top w:val="none" w:sz="0" w:space="0" w:color="auto"/>
                            <w:left w:val="none" w:sz="0" w:space="0" w:color="auto"/>
                            <w:bottom w:val="none" w:sz="0" w:space="0" w:color="auto"/>
                            <w:right w:val="none" w:sz="0" w:space="0" w:color="auto"/>
                          </w:divBdr>
                          <w:divsChild>
                            <w:div w:id="14177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4260">
                      <w:marLeft w:val="0"/>
                      <w:marRight w:val="0"/>
                      <w:marTop w:val="0"/>
                      <w:marBottom w:val="0"/>
                      <w:divBdr>
                        <w:top w:val="none" w:sz="0" w:space="0" w:color="auto"/>
                        <w:left w:val="none" w:sz="0" w:space="0" w:color="auto"/>
                        <w:bottom w:val="none" w:sz="0" w:space="0" w:color="auto"/>
                        <w:right w:val="none" w:sz="0" w:space="0" w:color="auto"/>
                      </w:divBdr>
                      <w:divsChild>
                        <w:div w:id="2107647558">
                          <w:marLeft w:val="-225"/>
                          <w:marRight w:val="-225"/>
                          <w:marTop w:val="0"/>
                          <w:marBottom w:val="0"/>
                          <w:divBdr>
                            <w:top w:val="none" w:sz="0" w:space="0" w:color="auto"/>
                            <w:left w:val="none" w:sz="0" w:space="0" w:color="auto"/>
                            <w:bottom w:val="none" w:sz="0" w:space="0" w:color="auto"/>
                            <w:right w:val="none" w:sz="0" w:space="0" w:color="auto"/>
                          </w:divBdr>
                          <w:divsChild>
                            <w:div w:id="72433945">
                              <w:marLeft w:val="3200"/>
                              <w:marRight w:val="0"/>
                              <w:marTop w:val="0"/>
                              <w:marBottom w:val="0"/>
                              <w:divBdr>
                                <w:top w:val="none" w:sz="0" w:space="0" w:color="auto"/>
                                <w:left w:val="none" w:sz="0" w:space="0" w:color="auto"/>
                                <w:bottom w:val="none" w:sz="0" w:space="0" w:color="auto"/>
                                <w:right w:val="none" w:sz="0" w:space="0" w:color="auto"/>
                              </w:divBdr>
                              <w:divsChild>
                                <w:div w:id="1984113287">
                                  <w:marLeft w:val="0"/>
                                  <w:marRight w:val="0"/>
                                  <w:marTop w:val="0"/>
                                  <w:marBottom w:val="0"/>
                                  <w:divBdr>
                                    <w:top w:val="none" w:sz="0" w:space="0" w:color="auto"/>
                                    <w:left w:val="none" w:sz="0" w:space="0" w:color="auto"/>
                                    <w:bottom w:val="none" w:sz="0" w:space="0" w:color="auto"/>
                                    <w:right w:val="none" w:sz="0" w:space="0" w:color="auto"/>
                                  </w:divBdr>
                                  <w:divsChild>
                                    <w:div w:id="1742872608">
                                      <w:marLeft w:val="0"/>
                                      <w:marRight w:val="0"/>
                                      <w:marTop w:val="0"/>
                                      <w:marBottom w:val="0"/>
                                      <w:divBdr>
                                        <w:top w:val="none" w:sz="0" w:space="0" w:color="auto"/>
                                        <w:left w:val="none" w:sz="0" w:space="0" w:color="auto"/>
                                        <w:bottom w:val="none" w:sz="0" w:space="0" w:color="auto"/>
                                        <w:right w:val="none" w:sz="0" w:space="0" w:color="auto"/>
                                      </w:divBdr>
                                      <w:divsChild>
                                        <w:div w:id="16298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9526">
                      <w:marLeft w:val="0"/>
                      <w:marRight w:val="0"/>
                      <w:marTop w:val="0"/>
                      <w:marBottom w:val="0"/>
                      <w:divBdr>
                        <w:top w:val="none" w:sz="0" w:space="0" w:color="auto"/>
                        <w:left w:val="none" w:sz="0" w:space="0" w:color="auto"/>
                        <w:bottom w:val="none" w:sz="0" w:space="0" w:color="auto"/>
                        <w:right w:val="none" w:sz="0" w:space="0" w:color="auto"/>
                      </w:divBdr>
                      <w:divsChild>
                        <w:div w:id="1966503682">
                          <w:marLeft w:val="-225"/>
                          <w:marRight w:val="-225"/>
                          <w:marTop w:val="0"/>
                          <w:marBottom w:val="0"/>
                          <w:divBdr>
                            <w:top w:val="none" w:sz="0" w:space="0" w:color="auto"/>
                            <w:left w:val="none" w:sz="0" w:space="0" w:color="auto"/>
                            <w:bottom w:val="none" w:sz="0" w:space="0" w:color="auto"/>
                            <w:right w:val="none" w:sz="0" w:space="0" w:color="auto"/>
                          </w:divBdr>
                          <w:divsChild>
                            <w:div w:id="857618115">
                              <w:marLeft w:val="0"/>
                              <w:marRight w:val="0"/>
                              <w:marTop w:val="0"/>
                              <w:marBottom w:val="0"/>
                              <w:divBdr>
                                <w:top w:val="none" w:sz="0" w:space="0" w:color="auto"/>
                                <w:left w:val="none" w:sz="0" w:space="0" w:color="auto"/>
                                <w:bottom w:val="none" w:sz="0" w:space="0" w:color="auto"/>
                                <w:right w:val="none" w:sz="0" w:space="0" w:color="auto"/>
                              </w:divBdr>
                              <w:divsChild>
                                <w:div w:id="415904052">
                                  <w:marLeft w:val="-225"/>
                                  <w:marRight w:val="-225"/>
                                  <w:marTop w:val="0"/>
                                  <w:marBottom w:val="0"/>
                                  <w:divBdr>
                                    <w:top w:val="none" w:sz="0" w:space="0" w:color="auto"/>
                                    <w:left w:val="none" w:sz="0" w:space="0" w:color="auto"/>
                                    <w:bottom w:val="none" w:sz="0" w:space="0" w:color="auto"/>
                                    <w:right w:val="none" w:sz="0" w:space="0" w:color="auto"/>
                                  </w:divBdr>
                                  <w:divsChild>
                                    <w:div w:id="758215171">
                                      <w:marLeft w:val="1225"/>
                                      <w:marRight w:val="0"/>
                                      <w:marTop w:val="0"/>
                                      <w:marBottom w:val="0"/>
                                      <w:divBdr>
                                        <w:top w:val="none" w:sz="0" w:space="0" w:color="auto"/>
                                        <w:left w:val="none" w:sz="0" w:space="0" w:color="auto"/>
                                        <w:bottom w:val="none" w:sz="0" w:space="0" w:color="auto"/>
                                        <w:right w:val="none" w:sz="0" w:space="0" w:color="auto"/>
                                      </w:divBdr>
                                      <w:divsChild>
                                        <w:div w:id="109250615">
                                          <w:marLeft w:val="-225"/>
                                          <w:marRight w:val="-225"/>
                                          <w:marTop w:val="0"/>
                                          <w:marBottom w:val="0"/>
                                          <w:divBdr>
                                            <w:top w:val="none" w:sz="0" w:space="0" w:color="auto"/>
                                            <w:left w:val="none" w:sz="0" w:space="0" w:color="auto"/>
                                            <w:bottom w:val="none" w:sz="0" w:space="0" w:color="auto"/>
                                            <w:right w:val="none" w:sz="0" w:space="0" w:color="auto"/>
                                          </w:divBdr>
                                          <w:divsChild>
                                            <w:div w:id="831530547">
                                              <w:marLeft w:val="0"/>
                                              <w:marRight w:val="0"/>
                                              <w:marTop w:val="0"/>
                                              <w:marBottom w:val="0"/>
                                              <w:divBdr>
                                                <w:top w:val="none" w:sz="0" w:space="0" w:color="auto"/>
                                                <w:left w:val="none" w:sz="0" w:space="0" w:color="auto"/>
                                                <w:bottom w:val="none" w:sz="0" w:space="0" w:color="auto"/>
                                                <w:right w:val="none" w:sz="0" w:space="0" w:color="auto"/>
                                              </w:divBdr>
                                              <w:divsChild>
                                                <w:div w:id="985476397">
                                                  <w:marLeft w:val="0"/>
                                                  <w:marRight w:val="0"/>
                                                  <w:marTop w:val="0"/>
                                                  <w:marBottom w:val="0"/>
                                                  <w:divBdr>
                                                    <w:top w:val="none" w:sz="0" w:space="0" w:color="auto"/>
                                                    <w:left w:val="none" w:sz="0" w:space="0" w:color="auto"/>
                                                    <w:bottom w:val="none" w:sz="0" w:space="0" w:color="auto"/>
                                                    <w:right w:val="none" w:sz="0" w:space="0" w:color="auto"/>
                                                  </w:divBdr>
                                                  <w:divsChild>
                                                    <w:div w:id="701327545">
                                                      <w:marLeft w:val="-225"/>
                                                      <w:marRight w:val="-225"/>
                                                      <w:marTop w:val="0"/>
                                                      <w:marBottom w:val="0"/>
                                                      <w:divBdr>
                                                        <w:top w:val="none" w:sz="0" w:space="0" w:color="auto"/>
                                                        <w:left w:val="none" w:sz="0" w:space="0" w:color="auto"/>
                                                        <w:bottom w:val="none" w:sz="0" w:space="0" w:color="auto"/>
                                                        <w:right w:val="none" w:sz="0" w:space="0" w:color="auto"/>
                                                      </w:divBdr>
                                                      <w:divsChild>
                                                        <w:div w:id="825586587">
                                                          <w:marLeft w:val="1123"/>
                                                          <w:marRight w:val="0"/>
                                                          <w:marTop w:val="0"/>
                                                          <w:marBottom w:val="0"/>
                                                          <w:divBdr>
                                                            <w:top w:val="none" w:sz="0" w:space="0" w:color="auto"/>
                                                            <w:left w:val="none" w:sz="0" w:space="0" w:color="auto"/>
                                                            <w:bottom w:val="none" w:sz="0" w:space="0" w:color="auto"/>
                                                            <w:right w:val="none" w:sz="0" w:space="0" w:color="auto"/>
                                                          </w:divBdr>
                                                          <w:divsChild>
                                                            <w:div w:id="1994328633">
                                                              <w:marLeft w:val="0"/>
                                                              <w:marRight w:val="0"/>
                                                              <w:marTop w:val="0"/>
                                                              <w:marBottom w:val="0"/>
                                                              <w:divBdr>
                                                                <w:top w:val="none" w:sz="0" w:space="0" w:color="auto"/>
                                                                <w:left w:val="none" w:sz="0" w:space="0" w:color="auto"/>
                                                                <w:bottom w:val="none" w:sz="0" w:space="0" w:color="auto"/>
                                                                <w:right w:val="none" w:sz="0" w:space="0" w:color="auto"/>
                                                              </w:divBdr>
                                                              <w:divsChild>
                                                                <w:div w:id="1778909270">
                                                                  <w:marLeft w:val="0"/>
                                                                  <w:marRight w:val="0"/>
                                                                  <w:marTop w:val="0"/>
                                                                  <w:marBottom w:val="0"/>
                                                                  <w:divBdr>
                                                                    <w:top w:val="none" w:sz="0" w:space="0" w:color="auto"/>
                                                                    <w:left w:val="none" w:sz="0" w:space="0" w:color="auto"/>
                                                                    <w:bottom w:val="none" w:sz="0" w:space="0" w:color="auto"/>
                                                                    <w:right w:val="none" w:sz="0" w:space="0" w:color="auto"/>
                                                                  </w:divBdr>
                                                                  <w:divsChild>
                                                                    <w:div w:id="7676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6327655">
      <w:bodyDiv w:val="1"/>
      <w:marLeft w:val="0"/>
      <w:marRight w:val="0"/>
      <w:marTop w:val="0"/>
      <w:marBottom w:val="0"/>
      <w:divBdr>
        <w:top w:val="none" w:sz="0" w:space="0" w:color="auto"/>
        <w:left w:val="none" w:sz="0" w:space="0" w:color="auto"/>
        <w:bottom w:val="none" w:sz="0" w:space="0" w:color="auto"/>
        <w:right w:val="none" w:sz="0" w:space="0" w:color="auto"/>
      </w:divBdr>
    </w:div>
    <w:div w:id="991060970">
      <w:bodyDiv w:val="1"/>
      <w:marLeft w:val="0"/>
      <w:marRight w:val="0"/>
      <w:marTop w:val="0"/>
      <w:marBottom w:val="0"/>
      <w:divBdr>
        <w:top w:val="none" w:sz="0" w:space="0" w:color="auto"/>
        <w:left w:val="none" w:sz="0" w:space="0" w:color="auto"/>
        <w:bottom w:val="none" w:sz="0" w:space="0" w:color="auto"/>
        <w:right w:val="none" w:sz="0" w:space="0" w:color="auto"/>
      </w:divBdr>
      <w:divsChild>
        <w:div w:id="2003657576">
          <w:marLeft w:val="0"/>
          <w:marRight w:val="0"/>
          <w:marTop w:val="0"/>
          <w:marBottom w:val="0"/>
          <w:divBdr>
            <w:top w:val="none" w:sz="0" w:space="0" w:color="auto"/>
            <w:left w:val="none" w:sz="0" w:space="0" w:color="auto"/>
            <w:bottom w:val="none" w:sz="0" w:space="0" w:color="auto"/>
            <w:right w:val="none" w:sz="0" w:space="0" w:color="auto"/>
          </w:divBdr>
          <w:divsChild>
            <w:div w:id="1567451437">
              <w:marLeft w:val="0"/>
              <w:marRight w:val="0"/>
              <w:marTop w:val="0"/>
              <w:marBottom w:val="0"/>
              <w:divBdr>
                <w:top w:val="none" w:sz="0" w:space="0" w:color="auto"/>
                <w:left w:val="none" w:sz="0" w:space="0" w:color="auto"/>
                <w:bottom w:val="none" w:sz="0" w:space="0" w:color="auto"/>
                <w:right w:val="none" w:sz="0" w:space="0" w:color="auto"/>
              </w:divBdr>
            </w:div>
            <w:div w:id="137964043">
              <w:marLeft w:val="0"/>
              <w:marRight w:val="0"/>
              <w:marTop w:val="0"/>
              <w:marBottom w:val="0"/>
              <w:divBdr>
                <w:top w:val="none" w:sz="0" w:space="0" w:color="auto"/>
                <w:left w:val="none" w:sz="0" w:space="0" w:color="auto"/>
                <w:bottom w:val="none" w:sz="0" w:space="0" w:color="auto"/>
                <w:right w:val="none" w:sz="0" w:space="0" w:color="auto"/>
              </w:divBdr>
              <w:divsChild>
                <w:div w:id="1553536451">
                  <w:marLeft w:val="0"/>
                  <w:marRight w:val="0"/>
                  <w:marTop w:val="0"/>
                  <w:marBottom w:val="0"/>
                  <w:divBdr>
                    <w:top w:val="none" w:sz="0" w:space="0" w:color="auto"/>
                    <w:left w:val="none" w:sz="0" w:space="0" w:color="auto"/>
                    <w:bottom w:val="none" w:sz="0" w:space="0" w:color="auto"/>
                    <w:right w:val="none" w:sz="0" w:space="0" w:color="auto"/>
                  </w:divBdr>
                  <w:divsChild>
                    <w:div w:id="364258959">
                      <w:marLeft w:val="0"/>
                      <w:marRight w:val="0"/>
                      <w:marTop w:val="0"/>
                      <w:marBottom w:val="0"/>
                      <w:divBdr>
                        <w:top w:val="none" w:sz="0" w:space="0" w:color="auto"/>
                        <w:left w:val="none" w:sz="0" w:space="0" w:color="auto"/>
                        <w:bottom w:val="none" w:sz="0" w:space="0" w:color="auto"/>
                        <w:right w:val="none" w:sz="0" w:space="0" w:color="auto"/>
                      </w:divBdr>
                      <w:divsChild>
                        <w:div w:id="145901141">
                          <w:marLeft w:val="0"/>
                          <w:marRight w:val="0"/>
                          <w:marTop w:val="0"/>
                          <w:marBottom w:val="0"/>
                          <w:divBdr>
                            <w:top w:val="none" w:sz="0" w:space="0" w:color="auto"/>
                            <w:left w:val="none" w:sz="0" w:space="0" w:color="auto"/>
                            <w:bottom w:val="none" w:sz="0" w:space="0" w:color="auto"/>
                            <w:right w:val="none" w:sz="0" w:space="0" w:color="auto"/>
                          </w:divBdr>
                        </w:div>
                        <w:div w:id="9297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322">
                  <w:marLeft w:val="0"/>
                  <w:marRight w:val="0"/>
                  <w:marTop w:val="0"/>
                  <w:marBottom w:val="0"/>
                  <w:divBdr>
                    <w:top w:val="none" w:sz="0" w:space="0" w:color="auto"/>
                    <w:left w:val="none" w:sz="0" w:space="0" w:color="auto"/>
                    <w:bottom w:val="none" w:sz="0" w:space="0" w:color="auto"/>
                    <w:right w:val="none" w:sz="0" w:space="0" w:color="auto"/>
                  </w:divBdr>
                  <w:divsChild>
                    <w:div w:id="639842571">
                      <w:marLeft w:val="0"/>
                      <w:marRight w:val="0"/>
                      <w:marTop w:val="0"/>
                      <w:marBottom w:val="0"/>
                      <w:divBdr>
                        <w:top w:val="none" w:sz="0" w:space="0" w:color="auto"/>
                        <w:left w:val="none" w:sz="0" w:space="0" w:color="auto"/>
                        <w:bottom w:val="none" w:sz="0" w:space="0" w:color="auto"/>
                        <w:right w:val="none" w:sz="0" w:space="0" w:color="auto"/>
                      </w:divBdr>
                      <w:divsChild>
                        <w:div w:id="1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74864">
          <w:marLeft w:val="0"/>
          <w:marRight w:val="0"/>
          <w:marTop w:val="0"/>
          <w:marBottom w:val="0"/>
          <w:divBdr>
            <w:top w:val="none" w:sz="0" w:space="0" w:color="auto"/>
            <w:left w:val="none" w:sz="0" w:space="0" w:color="auto"/>
            <w:bottom w:val="none" w:sz="0" w:space="0" w:color="auto"/>
            <w:right w:val="none" w:sz="0" w:space="0" w:color="auto"/>
          </w:divBdr>
          <w:divsChild>
            <w:div w:id="1609000863">
              <w:marLeft w:val="0"/>
              <w:marRight w:val="0"/>
              <w:marTop w:val="0"/>
              <w:marBottom w:val="0"/>
              <w:divBdr>
                <w:top w:val="none" w:sz="0" w:space="0" w:color="auto"/>
                <w:left w:val="none" w:sz="0" w:space="0" w:color="auto"/>
                <w:bottom w:val="none" w:sz="0" w:space="0" w:color="auto"/>
                <w:right w:val="none" w:sz="0" w:space="0" w:color="auto"/>
              </w:divBdr>
              <w:divsChild>
                <w:div w:id="1073744402">
                  <w:marLeft w:val="-225"/>
                  <w:marRight w:val="-225"/>
                  <w:marTop w:val="0"/>
                  <w:marBottom w:val="0"/>
                  <w:divBdr>
                    <w:top w:val="none" w:sz="0" w:space="0" w:color="auto"/>
                    <w:left w:val="none" w:sz="0" w:space="0" w:color="auto"/>
                    <w:bottom w:val="none" w:sz="0" w:space="0" w:color="auto"/>
                    <w:right w:val="none" w:sz="0" w:space="0" w:color="auto"/>
                  </w:divBdr>
                  <w:divsChild>
                    <w:div w:id="872351563">
                      <w:marLeft w:val="0"/>
                      <w:marRight w:val="0"/>
                      <w:marTop w:val="0"/>
                      <w:marBottom w:val="0"/>
                      <w:divBdr>
                        <w:top w:val="none" w:sz="0" w:space="0" w:color="auto"/>
                        <w:left w:val="none" w:sz="0" w:space="0" w:color="auto"/>
                        <w:bottom w:val="none" w:sz="0" w:space="0" w:color="auto"/>
                        <w:right w:val="none" w:sz="0" w:space="0" w:color="auto"/>
                      </w:divBdr>
                      <w:divsChild>
                        <w:div w:id="5493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370993">
      <w:bodyDiv w:val="1"/>
      <w:marLeft w:val="0"/>
      <w:marRight w:val="0"/>
      <w:marTop w:val="0"/>
      <w:marBottom w:val="0"/>
      <w:divBdr>
        <w:top w:val="none" w:sz="0" w:space="0" w:color="auto"/>
        <w:left w:val="none" w:sz="0" w:space="0" w:color="auto"/>
        <w:bottom w:val="none" w:sz="0" w:space="0" w:color="auto"/>
        <w:right w:val="none" w:sz="0" w:space="0" w:color="auto"/>
      </w:divBdr>
    </w:div>
    <w:div w:id="1390962486">
      <w:bodyDiv w:val="1"/>
      <w:marLeft w:val="0"/>
      <w:marRight w:val="0"/>
      <w:marTop w:val="0"/>
      <w:marBottom w:val="0"/>
      <w:divBdr>
        <w:top w:val="none" w:sz="0" w:space="0" w:color="auto"/>
        <w:left w:val="none" w:sz="0" w:space="0" w:color="auto"/>
        <w:bottom w:val="none" w:sz="0" w:space="0" w:color="auto"/>
        <w:right w:val="none" w:sz="0" w:space="0" w:color="auto"/>
      </w:divBdr>
    </w:div>
    <w:div w:id="1517380521">
      <w:bodyDiv w:val="1"/>
      <w:marLeft w:val="0"/>
      <w:marRight w:val="0"/>
      <w:marTop w:val="0"/>
      <w:marBottom w:val="0"/>
      <w:divBdr>
        <w:top w:val="none" w:sz="0" w:space="0" w:color="auto"/>
        <w:left w:val="none" w:sz="0" w:space="0" w:color="auto"/>
        <w:bottom w:val="none" w:sz="0" w:space="0" w:color="auto"/>
        <w:right w:val="none" w:sz="0" w:space="0" w:color="auto"/>
      </w:divBdr>
    </w:div>
    <w:div w:id="1667513104">
      <w:bodyDiv w:val="1"/>
      <w:marLeft w:val="0"/>
      <w:marRight w:val="0"/>
      <w:marTop w:val="0"/>
      <w:marBottom w:val="0"/>
      <w:divBdr>
        <w:top w:val="none" w:sz="0" w:space="0" w:color="auto"/>
        <w:left w:val="none" w:sz="0" w:space="0" w:color="auto"/>
        <w:bottom w:val="none" w:sz="0" w:space="0" w:color="auto"/>
        <w:right w:val="none" w:sz="0" w:space="0" w:color="auto"/>
      </w:divBdr>
    </w:div>
    <w:div w:id="2114477988">
      <w:bodyDiv w:val="1"/>
      <w:marLeft w:val="0"/>
      <w:marRight w:val="0"/>
      <w:marTop w:val="0"/>
      <w:marBottom w:val="0"/>
      <w:divBdr>
        <w:top w:val="none" w:sz="0" w:space="0" w:color="auto"/>
        <w:left w:val="none" w:sz="0" w:space="0" w:color="auto"/>
        <w:bottom w:val="none" w:sz="0" w:space="0" w:color="auto"/>
        <w:right w:val="none" w:sz="0" w:space="0" w:color="auto"/>
      </w:divBdr>
    </w:div>
    <w:div w:id="21153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utura-sciences.com/sante/dossiers/medecine-oeil-vision-dela-vision-667/page/4/" TargetMode="External"/><Relationship Id="rId18" Type="http://schemas.openxmlformats.org/officeDocument/2006/relationships/hyperlink" Target="https://www.futura-sciences.com/sciences/definitions/physique-diffraction-10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utura-sciences.com/planete/definitions/botanique-lentille-7665/" TargetMode="External"/><Relationship Id="rId7" Type="http://schemas.openxmlformats.org/officeDocument/2006/relationships/image" Target="media/image1.emf"/><Relationship Id="rId12" Type="http://schemas.openxmlformats.org/officeDocument/2006/relationships/hyperlink" Target="https://www.futura-sciences.com/sciences/definitions/univers-oculaire-988/" TargetMode="External"/><Relationship Id="rId17" Type="http://schemas.openxmlformats.org/officeDocument/2006/relationships/hyperlink" Target="https://www.futura-sciences.com/sciences/definitions/physique-micron-5146/" TargetMode="External"/><Relationship Id="rId25" Type="http://schemas.openxmlformats.org/officeDocument/2006/relationships/hyperlink" Target="https://www.futura-sciences.com/sante/definitions/biologie-microscope-electronique-balayage-7783/" TargetMode="External"/><Relationship Id="rId2" Type="http://schemas.openxmlformats.org/officeDocument/2006/relationships/styles" Target="styles.xml"/><Relationship Id="rId16" Type="http://schemas.openxmlformats.org/officeDocument/2006/relationships/hyperlink" Target="https://www.futura-sciences.com/sciences/definitions/chimie-platine-4684/" TargetMode="External"/><Relationship Id="rId20" Type="http://schemas.openxmlformats.org/officeDocument/2006/relationships/hyperlink" Target="https://www.futura-sciences.com/tech/definitions/technologie-microscope-11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tura-sciences.com/planete/definitions/botanique-lentille-7665/" TargetMode="External"/><Relationship Id="rId24" Type="http://schemas.openxmlformats.org/officeDocument/2006/relationships/hyperlink" Target="https://www.futura-sciences.com/sciences/definitions/physique-lumiere-326/" TargetMode="External"/><Relationship Id="rId5" Type="http://schemas.openxmlformats.org/officeDocument/2006/relationships/footnotes" Target="footnotes.xml"/><Relationship Id="rId15" Type="http://schemas.openxmlformats.org/officeDocument/2006/relationships/hyperlink" Target="https://www.futura-sciences.com/sante/definitions/medecine-diaphragme-5239/" TargetMode="External"/><Relationship Id="rId23" Type="http://schemas.openxmlformats.org/officeDocument/2006/relationships/hyperlink" Target="https://www.futura-sciences.com/sciences/definitions/matiere-electron-68/" TargetMode="External"/><Relationship Id="rId10" Type="http://schemas.openxmlformats.org/officeDocument/2006/relationships/hyperlink" Target="https://www.futura-sciences.com/sciences/definitions/physique-lumiere-326/" TargetMode="External"/><Relationship Id="rId19" Type="http://schemas.openxmlformats.org/officeDocument/2006/relationships/hyperlink" Target="https://www.futura-sciences.com/sciences/definitions/physique-longueur-onde-4575/" TargetMode="External"/><Relationship Id="rId4" Type="http://schemas.openxmlformats.org/officeDocument/2006/relationships/webSettings" Target="webSettings.xml"/><Relationship Id="rId9" Type="http://schemas.openxmlformats.org/officeDocument/2006/relationships/hyperlink" Target="https://www.futura-sciences.com/tech/definitions/technologie-microscope-11130/" TargetMode="External"/><Relationship Id="rId14" Type="http://schemas.openxmlformats.org/officeDocument/2006/relationships/hyperlink" Target="https://www.futura-sciences.com/sante/definitions/corps-humain-%C5%93il-14131/" TargetMode="External"/><Relationship Id="rId22" Type="http://schemas.openxmlformats.org/officeDocument/2006/relationships/hyperlink" Target="https://www.futura-sciences.com/sante/definitions/medecine-microscope-optique-7773/"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2227</Words>
  <Characters>12253</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fatima zohra</cp:lastModifiedBy>
  <cp:revision>4</cp:revision>
  <cp:lastPrinted>2018-10-28T07:45:00Z</cp:lastPrinted>
  <dcterms:created xsi:type="dcterms:W3CDTF">2018-10-28T07:54:00Z</dcterms:created>
  <dcterms:modified xsi:type="dcterms:W3CDTF">2018-10-28T08:08:00Z</dcterms:modified>
</cp:coreProperties>
</file>